
<file path=[Content_Types].xml><?xml version="1.0" encoding="utf-8"?>
<Types xmlns="http://schemas.openxmlformats.org/package/2006/content-types">
  <Default Extension="png" ContentType="image/png"/>
  <Default Extension="tmp"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DBA" w:rsidRPr="007D31D5" w:rsidRDefault="00F34DBA" w:rsidP="00F34DBA">
      <w:pPr>
        <w:jc w:val="right"/>
        <w:rPr>
          <w:rFonts w:ascii="Arial" w:hAnsi="Arial"/>
          <w:b/>
        </w:rPr>
      </w:pPr>
      <w:r w:rsidRPr="00832AD5">
        <w:rPr>
          <w:rFonts w:ascii="Arial" w:hAnsi="Arial"/>
          <w:b/>
        </w:rPr>
        <w:t>Media Contact Information</w:t>
      </w:r>
      <w:proofErr w:type="gramStart"/>
      <w:r w:rsidRPr="00832AD5">
        <w:rPr>
          <w:rFonts w:ascii="Arial" w:hAnsi="Arial"/>
          <w:b/>
        </w:rPr>
        <w:t>:</w:t>
      </w:r>
      <w:proofErr w:type="gramEnd"/>
      <w:r>
        <w:rPr>
          <w:rFonts w:ascii="Arial" w:hAnsi="Arial"/>
          <w:b/>
        </w:rPr>
        <w:br/>
      </w:r>
      <w:r w:rsidRPr="00832AD5">
        <w:rPr>
          <w:rFonts w:ascii="Arial" w:hAnsi="Arial"/>
        </w:rPr>
        <w:t>Gary Young</w:t>
      </w:r>
      <w:r>
        <w:rPr>
          <w:rFonts w:ascii="Arial" w:hAnsi="Arial"/>
        </w:rPr>
        <w:br/>
      </w:r>
      <w:hyperlink r:id="rId9" w:history="1">
        <w:r w:rsidRPr="00F35601">
          <w:rPr>
            <w:rStyle w:val="Hyperlink"/>
            <w:rFonts w:ascii="Arial" w:hAnsi="Arial"/>
          </w:rPr>
          <w:t>garydyoung@comcast.net</w:t>
        </w:r>
      </w:hyperlink>
      <w:r>
        <w:rPr>
          <w:rFonts w:ascii="Arial" w:hAnsi="Arial"/>
        </w:rPr>
        <w:br/>
      </w:r>
      <w:r w:rsidRPr="007D31D5">
        <w:rPr>
          <w:rFonts w:ascii="Arial" w:hAnsi="Arial"/>
          <w:b/>
        </w:rPr>
        <w:t>612-247-8123</w:t>
      </w:r>
    </w:p>
    <w:p w:rsidR="00067BC0" w:rsidRDefault="00067BC0" w:rsidP="00067BC0">
      <w:pPr>
        <w:rPr>
          <w:rFonts w:ascii="Arial" w:hAnsi="Arial" w:cs="Arial"/>
          <w:b/>
        </w:rPr>
      </w:pPr>
      <w:r w:rsidRPr="007D31D5">
        <w:rPr>
          <w:rFonts w:ascii="Arial" w:hAnsi="Arial" w:cs="Arial"/>
          <w:b/>
        </w:rPr>
        <w:t xml:space="preserve"> For Immediate Release </w:t>
      </w:r>
    </w:p>
    <w:p w:rsidR="00BE7FDF" w:rsidRDefault="00325390" w:rsidP="00FC116E">
      <w:pPr>
        <w:jc w:val="center"/>
        <w:rPr>
          <w:rFonts w:ascii="Arial" w:hAnsi="Arial" w:cs="Arial"/>
          <w:b/>
          <w:sz w:val="28"/>
          <w:szCs w:val="28"/>
        </w:rPr>
      </w:pPr>
      <w:r>
        <w:rPr>
          <w:rFonts w:ascii="Arial" w:hAnsi="Arial" w:cs="Arial"/>
          <w:b/>
          <w:sz w:val="28"/>
          <w:szCs w:val="28"/>
        </w:rPr>
        <w:t xml:space="preserve">New </w:t>
      </w:r>
      <w:r w:rsidR="00F703BD">
        <w:rPr>
          <w:rFonts w:ascii="Arial" w:hAnsi="Arial" w:cs="Arial"/>
          <w:b/>
          <w:sz w:val="28"/>
          <w:szCs w:val="28"/>
        </w:rPr>
        <w:t xml:space="preserve">Hurricane-Ready </w:t>
      </w:r>
      <w:r w:rsidR="00772D5F">
        <w:rPr>
          <w:rFonts w:ascii="Arial" w:hAnsi="Arial" w:cs="Arial"/>
          <w:b/>
          <w:sz w:val="28"/>
          <w:szCs w:val="28"/>
        </w:rPr>
        <w:t>Windows and</w:t>
      </w:r>
      <w:r w:rsidR="00F703BD" w:rsidRPr="005D295B">
        <w:rPr>
          <w:rFonts w:ascii="Arial" w:hAnsi="Arial" w:cs="Arial"/>
          <w:b/>
          <w:sz w:val="28"/>
          <w:szCs w:val="28"/>
        </w:rPr>
        <w:t xml:space="preserve"> Doors</w:t>
      </w:r>
      <w:r w:rsidR="00BE7FDF" w:rsidRPr="005D295B">
        <w:rPr>
          <w:rFonts w:ascii="Arial" w:hAnsi="Arial" w:cs="Arial"/>
          <w:b/>
          <w:sz w:val="28"/>
          <w:szCs w:val="28"/>
        </w:rPr>
        <w:t xml:space="preserve"> </w:t>
      </w:r>
      <w:r w:rsidR="00772D5F">
        <w:rPr>
          <w:rFonts w:ascii="Arial" w:hAnsi="Arial" w:cs="Arial"/>
          <w:b/>
          <w:sz w:val="28"/>
          <w:szCs w:val="28"/>
        </w:rPr>
        <w:br/>
      </w:r>
      <w:r w:rsidR="00A41BCC">
        <w:rPr>
          <w:rFonts w:ascii="Arial" w:hAnsi="Arial" w:cs="Arial"/>
          <w:b/>
          <w:sz w:val="28"/>
          <w:szCs w:val="28"/>
        </w:rPr>
        <w:t xml:space="preserve">Take </w:t>
      </w:r>
      <w:r w:rsidR="00BE7FDF" w:rsidRPr="00BE7FDF">
        <w:rPr>
          <w:rFonts w:ascii="Arial" w:hAnsi="Arial" w:cs="Arial"/>
          <w:b/>
          <w:sz w:val="28"/>
          <w:szCs w:val="28"/>
        </w:rPr>
        <w:t>Design Sophistication</w:t>
      </w:r>
      <w:r w:rsidR="00A41BCC">
        <w:rPr>
          <w:rFonts w:ascii="Arial" w:hAnsi="Arial" w:cs="Arial"/>
          <w:b/>
          <w:sz w:val="28"/>
          <w:szCs w:val="28"/>
        </w:rPr>
        <w:t xml:space="preserve"> to New Level</w:t>
      </w:r>
      <w:r w:rsidR="00240D58">
        <w:rPr>
          <w:rFonts w:ascii="Arial" w:hAnsi="Arial" w:cs="Arial"/>
          <w:b/>
          <w:sz w:val="28"/>
          <w:szCs w:val="28"/>
        </w:rPr>
        <w:t>s</w:t>
      </w:r>
    </w:p>
    <w:p w:rsidR="006F7A2B" w:rsidRDefault="00A41BCC" w:rsidP="00F703BD">
      <w:pPr>
        <w:jc w:val="center"/>
        <w:rPr>
          <w:rFonts w:ascii="Arial" w:hAnsi="Arial" w:cs="Arial"/>
          <w:b/>
          <w:i/>
          <w:sz w:val="24"/>
          <w:szCs w:val="24"/>
        </w:rPr>
      </w:pPr>
      <w:r w:rsidRPr="00A41BCC">
        <w:rPr>
          <w:rFonts w:ascii="Arial" w:hAnsi="Arial" w:cs="Arial"/>
          <w:b/>
          <w:i/>
          <w:sz w:val="24"/>
          <w:szCs w:val="24"/>
        </w:rPr>
        <w:t>Sierra Pacific Windows</w:t>
      </w:r>
      <w:r w:rsidR="00BE7FDF" w:rsidRPr="00BE7FDF">
        <w:rPr>
          <w:rFonts w:ascii="Arial" w:hAnsi="Arial" w:cs="Arial"/>
          <w:b/>
          <w:i/>
          <w:sz w:val="24"/>
          <w:szCs w:val="24"/>
        </w:rPr>
        <w:t xml:space="preserve"> to introduce more hurricane-</w:t>
      </w:r>
      <w:r w:rsidR="00F703BD" w:rsidRPr="005D295B">
        <w:rPr>
          <w:rFonts w:ascii="Arial" w:hAnsi="Arial" w:cs="Arial"/>
          <w:b/>
          <w:i/>
          <w:sz w:val="24"/>
          <w:szCs w:val="24"/>
        </w:rPr>
        <w:t xml:space="preserve">resistant </w:t>
      </w:r>
      <w:r w:rsidR="00E279D6">
        <w:rPr>
          <w:rFonts w:ascii="Arial" w:hAnsi="Arial" w:cs="Arial"/>
          <w:b/>
          <w:i/>
          <w:sz w:val="24"/>
          <w:szCs w:val="24"/>
        </w:rPr>
        <w:t>solutions</w:t>
      </w:r>
      <w:r w:rsidR="00BE7FDF" w:rsidRPr="00BE7FDF">
        <w:rPr>
          <w:rFonts w:ascii="Arial" w:hAnsi="Arial" w:cs="Arial"/>
          <w:b/>
          <w:i/>
          <w:sz w:val="24"/>
          <w:szCs w:val="24"/>
        </w:rPr>
        <w:t xml:space="preserve"> </w:t>
      </w:r>
      <w:r w:rsidR="00240D58">
        <w:rPr>
          <w:rFonts w:ascii="Arial" w:hAnsi="Arial" w:cs="Arial"/>
          <w:b/>
          <w:i/>
          <w:sz w:val="24"/>
          <w:szCs w:val="24"/>
        </w:rPr>
        <w:br/>
        <w:t xml:space="preserve">in 2018 </w:t>
      </w:r>
      <w:r w:rsidR="00BE7FDF" w:rsidRPr="00BE7FDF">
        <w:rPr>
          <w:rFonts w:ascii="Arial" w:hAnsi="Arial" w:cs="Arial"/>
          <w:b/>
          <w:i/>
          <w:sz w:val="24"/>
          <w:szCs w:val="24"/>
        </w:rPr>
        <w:t>than ever before.</w:t>
      </w:r>
    </w:p>
    <w:p w:rsidR="00BE7FDF" w:rsidRDefault="006F7A2B" w:rsidP="006F7A2B">
      <w:pPr>
        <w:rPr>
          <w:rFonts w:ascii="Arial" w:hAnsi="Arial" w:cs="Arial"/>
        </w:rPr>
      </w:pPr>
      <w:r>
        <w:rPr>
          <w:rFonts w:ascii="Arial" w:hAnsi="Arial" w:cs="Arial"/>
        </w:rPr>
        <w:t>R</w:t>
      </w:r>
      <w:r w:rsidR="00BE7FDF" w:rsidRPr="00BE7FDF">
        <w:rPr>
          <w:rFonts w:ascii="Arial" w:hAnsi="Arial" w:cs="Arial"/>
        </w:rPr>
        <w:t>ed Bluff, CA (January 9, 2018)</w:t>
      </w:r>
      <w:r w:rsidR="00BE7FDF">
        <w:rPr>
          <w:rFonts w:ascii="Arial" w:hAnsi="Arial" w:cs="Arial"/>
        </w:rPr>
        <w:t xml:space="preserve"> – </w:t>
      </w:r>
      <w:r w:rsidR="00E279D6">
        <w:rPr>
          <w:rFonts w:ascii="Arial" w:hAnsi="Arial" w:cs="Arial"/>
        </w:rPr>
        <w:t xml:space="preserve">After a </w:t>
      </w:r>
      <w:r w:rsidR="001620F1">
        <w:rPr>
          <w:rFonts w:ascii="Arial" w:hAnsi="Arial" w:cs="Arial"/>
        </w:rPr>
        <w:t xml:space="preserve">record </w:t>
      </w:r>
      <w:r w:rsidR="00E279D6">
        <w:rPr>
          <w:rFonts w:ascii="Arial" w:hAnsi="Arial" w:cs="Arial"/>
        </w:rPr>
        <w:t xml:space="preserve">year </w:t>
      </w:r>
      <w:r w:rsidR="00325390">
        <w:rPr>
          <w:rFonts w:ascii="Arial" w:hAnsi="Arial" w:cs="Arial"/>
        </w:rPr>
        <w:t>for</w:t>
      </w:r>
      <w:r w:rsidR="00E279D6">
        <w:rPr>
          <w:rFonts w:ascii="Arial" w:hAnsi="Arial" w:cs="Arial"/>
        </w:rPr>
        <w:t xml:space="preserve"> hurricanes that is considered the most costly in recorded history, </w:t>
      </w:r>
      <w:hyperlink r:id="rId10" w:history="1">
        <w:r w:rsidR="00BE7FDF" w:rsidRPr="00BE7FDF">
          <w:rPr>
            <w:rStyle w:val="Hyperlink"/>
            <w:rFonts w:ascii="Arial" w:hAnsi="Arial" w:cs="Arial"/>
          </w:rPr>
          <w:t>Sierra Pacific Windows</w:t>
        </w:r>
      </w:hyperlink>
      <w:r w:rsidR="00BE7FDF" w:rsidRPr="00BE7FDF">
        <w:rPr>
          <w:rFonts w:ascii="Arial" w:hAnsi="Arial" w:cs="Arial"/>
        </w:rPr>
        <w:t xml:space="preserve"> </w:t>
      </w:r>
      <w:r w:rsidR="00BE7FDF">
        <w:rPr>
          <w:rFonts w:ascii="Arial" w:hAnsi="Arial" w:cs="Arial"/>
        </w:rPr>
        <w:t xml:space="preserve">announced at the 2018 </w:t>
      </w:r>
      <w:hyperlink r:id="rId11" w:history="1">
        <w:r w:rsidR="00BE7FDF" w:rsidRPr="00BE7FDF">
          <w:rPr>
            <w:rStyle w:val="Hyperlink"/>
            <w:rFonts w:ascii="Arial" w:hAnsi="Arial" w:cs="Arial"/>
          </w:rPr>
          <w:t>International Builders Show</w:t>
        </w:r>
      </w:hyperlink>
      <w:r w:rsidR="00BE7FDF">
        <w:rPr>
          <w:rFonts w:ascii="Arial" w:hAnsi="Arial" w:cs="Arial"/>
        </w:rPr>
        <w:t xml:space="preserve"> that it will </w:t>
      </w:r>
      <w:r w:rsidR="00BE7FDF" w:rsidRPr="00BE7FDF">
        <w:rPr>
          <w:rFonts w:ascii="Arial" w:hAnsi="Arial" w:cs="Arial"/>
        </w:rPr>
        <w:t>debut more</w:t>
      </w:r>
      <w:r w:rsidR="00B86C07">
        <w:rPr>
          <w:rFonts w:ascii="Arial" w:hAnsi="Arial" w:cs="Arial"/>
        </w:rPr>
        <w:t xml:space="preserve"> </w:t>
      </w:r>
      <w:hyperlink r:id="rId12" w:history="1">
        <w:proofErr w:type="spellStart"/>
        <w:r w:rsidR="00B86C07" w:rsidRPr="00B86C07">
          <w:rPr>
            <w:rStyle w:val="Hyperlink"/>
            <w:rFonts w:ascii="Arial" w:hAnsi="Arial" w:cs="Arial"/>
          </w:rPr>
          <w:t>FeelSafe</w:t>
        </w:r>
        <w:proofErr w:type="spellEnd"/>
      </w:hyperlink>
      <w:r w:rsidR="00BE7FDF" w:rsidRPr="00BE7FDF">
        <w:rPr>
          <w:rFonts w:ascii="Arial" w:hAnsi="Arial" w:cs="Arial"/>
        </w:rPr>
        <w:t xml:space="preserve"> hurricane-ready products</w:t>
      </w:r>
      <w:r w:rsidR="00BE7FDF">
        <w:rPr>
          <w:rFonts w:ascii="Arial" w:hAnsi="Arial" w:cs="Arial"/>
        </w:rPr>
        <w:t xml:space="preserve"> in 2018 than ever before. The new </w:t>
      </w:r>
      <w:r w:rsidR="00F703BD" w:rsidRPr="005D295B">
        <w:rPr>
          <w:rFonts w:ascii="Arial" w:hAnsi="Arial" w:cs="Arial"/>
        </w:rPr>
        <w:t>products</w:t>
      </w:r>
      <w:r w:rsidR="00BE7FDF">
        <w:rPr>
          <w:rFonts w:ascii="Arial" w:hAnsi="Arial" w:cs="Arial"/>
        </w:rPr>
        <w:t xml:space="preserve"> will not only be impact-resistant, to withstand </w:t>
      </w:r>
      <w:r w:rsidR="00452E61">
        <w:rPr>
          <w:rFonts w:ascii="Arial" w:hAnsi="Arial" w:cs="Arial"/>
        </w:rPr>
        <w:t xml:space="preserve">Zone III or IV </w:t>
      </w:r>
      <w:r w:rsidR="00BE7FDF">
        <w:rPr>
          <w:rFonts w:ascii="Arial" w:hAnsi="Arial" w:cs="Arial"/>
        </w:rPr>
        <w:t xml:space="preserve">hurricane-force wind </w:t>
      </w:r>
      <w:r w:rsidR="00F703BD" w:rsidRPr="005D295B">
        <w:rPr>
          <w:rFonts w:ascii="Arial" w:hAnsi="Arial" w:cs="Arial"/>
        </w:rPr>
        <w:t xml:space="preserve">and water </w:t>
      </w:r>
      <w:r w:rsidR="00BE7FDF">
        <w:rPr>
          <w:rFonts w:ascii="Arial" w:hAnsi="Arial" w:cs="Arial"/>
        </w:rPr>
        <w:t xml:space="preserve">damage, but </w:t>
      </w:r>
      <w:r w:rsidR="00D67AEB">
        <w:rPr>
          <w:rFonts w:ascii="Arial" w:hAnsi="Arial" w:cs="Arial"/>
        </w:rPr>
        <w:t>they</w:t>
      </w:r>
      <w:r w:rsidR="00BE7FDF">
        <w:rPr>
          <w:rFonts w:ascii="Arial" w:hAnsi="Arial" w:cs="Arial"/>
        </w:rPr>
        <w:t xml:space="preserve"> will also bring a new level of design sophistication previously unseen </w:t>
      </w:r>
      <w:r w:rsidR="00452E61">
        <w:rPr>
          <w:rFonts w:ascii="Arial" w:hAnsi="Arial" w:cs="Arial"/>
        </w:rPr>
        <w:t xml:space="preserve">in this </w:t>
      </w:r>
      <w:r w:rsidR="001620F1">
        <w:rPr>
          <w:rFonts w:ascii="Arial" w:hAnsi="Arial" w:cs="Arial"/>
        </w:rPr>
        <w:t>category.</w:t>
      </w:r>
    </w:p>
    <w:p w:rsidR="00BE7FDF" w:rsidRDefault="005D295B" w:rsidP="00325390">
      <w:pPr>
        <w:rPr>
          <w:rFonts w:ascii="Arial" w:hAnsi="Arial" w:cs="Arial"/>
        </w:rPr>
      </w:pPr>
      <w:r>
        <w:rPr>
          <w:rFonts w:ascii="Arial" w:hAnsi="Arial" w:cs="Arial"/>
        </w:rPr>
        <w:t xml:space="preserve"> </w:t>
      </w:r>
      <w:r w:rsidR="00BE7FDF">
        <w:rPr>
          <w:rFonts w:ascii="Arial" w:hAnsi="Arial" w:cs="Arial"/>
        </w:rPr>
        <w:t xml:space="preserve">“Forecasts for 2018 are </w:t>
      </w:r>
      <w:r w:rsidR="001620F1">
        <w:rPr>
          <w:rFonts w:ascii="Arial" w:hAnsi="Arial" w:cs="Arial"/>
        </w:rPr>
        <w:t>for</w:t>
      </w:r>
      <w:r w:rsidR="00BE7FDF">
        <w:rPr>
          <w:rFonts w:ascii="Arial" w:hAnsi="Arial" w:cs="Arial"/>
        </w:rPr>
        <w:t xml:space="preserve"> another year of </w:t>
      </w:r>
      <w:r w:rsidR="00452E61">
        <w:rPr>
          <w:rFonts w:ascii="Arial" w:hAnsi="Arial" w:cs="Arial"/>
        </w:rPr>
        <w:t xml:space="preserve">rampant </w:t>
      </w:r>
      <w:r w:rsidR="00BE7FDF">
        <w:rPr>
          <w:rFonts w:ascii="Arial" w:hAnsi="Arial" w:cs="Arial"/>
        </w:rPr>
        <w:t>hurricane devastation, potentially matching that of last year</w:t>
      </w:r>
      <w:proofErr w:type="gramStart"/>
      <w:r w:rsidR="00772D5F">
        <w:rPr>
          <w:rFonts w:ascii="Arial" w:hAnsi="Arial" w:cs="Arial"/>
        </w:rPr>
        <w:t>,</w:t>
      </w:r>
      <w:r w:rsidR="00E279D6">
        <w:rPr>
          <w:rFonts w:ascii="Arial" w:hAnsi="Arial" w:cs="Arial"/>
        </w:rPr>
        <w:t>“</w:t>
      </w:r>
      <w:proofErr w:type="gramEnd"/>
      <w:r w:rsidR="00E279D6">
        <w:rPr>
          <w:rFonts w:ascii="Arial" w:hAnsi="Arial" w:cs="Arial"/>
        </w:rPr>
        <w:t xml:space="preserve"> said</w:t>
      </w:r>
      <w:r w:rsidR="00E279D6" w:rsidRPr="00E279D6">
        <w:rPr>
          <w:rFonts w:ascii="Arial" w:hAnsi="Arial" w:cs="Arial"/>
        </w:rPr>
        <w:t xml:space="preserve"> </w:t>
      </w:r>
      <w:r w:rsidR="00AB6B6A" w:rsidRPr="00AB6B6A">
        <w:rPr>
          <w:rFonts w:ascii="Arial" w:hAnsi="Arial" w:cs="Arial"/>
        </w:rPr>
        <w:t>Vice President of Business Development</w:t>
      </w:r>
      <w:r w:rsidR="00AB6B6A">
        <w:rPr>
          <w:rFonts w:ascii="Arial" w:hAnsi="Arial" w:cs="Arial"/>
        </w:rPr>
        <w:t xml:space="preserve"> </w:t>
      </w:r>
      <w:r w:rsidR="00772D5F">
        <w:rPr>
          <w:rFonts w:ascii="Arial" w:hAnsi="Arial" w:cs="Arial"/>
        </w:rPr>
        <w:t>Bob Taylor</w:t>
      </w:r>
      <w:r w:rsidR="00E279D6" w:rsidRPr="00E279D6">
        <w:rPr>
          <w:rFonts w:ascii="Arial" w:hAnsi="Arial" w:cs="Arial"/>
        </w:rPr>
        <w:t xml:space="preserve">. </w:t>
      </w:r>
      <w:r w:rsidR="00E279D6">
        <w:rPr>
          <w:rFonts w:ascii="Arial" w:hAnsi="Arial" w:cs="Arial"/>
        </w:rPr>
        <w:t>“</w:t>
      </w:r>
      <w:r w:rsidR="00452E61">
        <w:rPr>
          <w:rFonts w:ascii="Arial" w:hAnsi="Arial" w:cs="Arial"/>
        </w:rPr>
        <w:t xml:space="preserve">In anticipation, </w:t>
      </w:r>
      <w:r w:rsidR="00BE7FDF">
        <w:rPr>
          <w:rFonts w:ascii="Arial" w:hAnsi="Arial" w:cs="Arial"/>
        </w:rPr>
        <w:t xml:space="preserve">Sierra Pacific Windows is introducing an expanded line of </w:t>
      </w:r>
      <w:proofErr w:type="spellStart"/>
      <w:r w:rsidR="00F30C19">
        <w:rPr>
          <w:rFonts w:ascii="Arial" w:hAnsi="Arial" w:cs="Arial"/>
        </w:rPr>
        <w:t>FeelSafe</w:t>
      </w:r>
      <w:proofErr w:type="spellEnd"/>
      <w:r w:rsidR="00F30C19">
        <w:rPr>
          <w:rFonts w:ascii="Arial" w:hAnsi="Arial" w:cs="Arial"/>
        </w:rPr>
        <w:t xml:space="preserve"> </w:t>
      </w:r>
      <w:r w:rsidR="00BE7FDF">
        <w:rPr>
          <w:rFonts w:ascii="Arial" w:hAnsi="Arial" w:cs="Arial"/>
        </w:rPr>
        <w:t>hurricane solution</w:t>
      </w:r>
      <w:r w:rsidR="00452E61">
        <w:rPr>
          <w:rFonts w:ascii="Arial" w:hAnsi="Arial" w:cs="Arial"/>
        </w:rPr>
        <w:t xml:space="preserve">s that </w:t>
      </w:r>
      <w:r w:rsidR="00BE7FDF">
        <w:rPr>
          <w:rFonts w:ascii="Arial" w:hAnsi="Arial" w:cs="Arial"/>
        </w:rPr>
        <w:t>offer</w:t>
      </w:r>
      <w:r w:rsidR="00325390">
        <w:rPr>
          <w:rFonts w:ascii="Arial" w:hAnsi="Arial" w:cs="Arial"/>
        </w:rPr>
        <w:t>s</w:t>
      </w:r>
      <w:r w:rsidR="00452E61">
        <w:rPr>
          <w:rFonts w:ascii="Arial" w:hAnsi="Arial" w:cs="Arial"/>
        </w:rPr>
        <w:t xml:space="preserve"> both</w:t>
      </w:r>
      <w:r w:rsidR="00BE7FDF">
        <w:rPr>
          <w:rFonts w:ascii="Arial" w:hAnsi="Arial" w:cs="Arial"/>
        </w:rPr>
        <w:t xml:space="preserve"> superior protection and </w:t>
      </w:r>
      <w:r w:rsidR="00452E61">
        <w:rPr>
          <w:rFonts w:ascii="Arial" w:hAnsi="Arial" w:cs="Arial"/>
        </w:rPr>
        <w:t xml:space="preserve">never-before-seen design </w:t>
      </w:r>
      <w:r w:rsidR="00BE7FDF">
        <w:rPr>
          <w:rFonts w:ascii="Arial" w:hAnsi="Arial" w:cs="Arial"/>
        </w:rPr>
        <w:t>aesthetics.”</w:t>
      </w:r>
    </w:p>
    <w:p w:rsidR="001620F1" w:rsidRPr="00BE7FDF" w:rsidRDefault="001620F1" w:rsidP="00325390">
      <w:pPr>
        <w:rPr>
          <w:rFonts w:ascii="Arial" w:hAnsi="Arial" w:cs="Arial"/>
        </w:rPr>
      </w:pPr>
      <w:r>
        <w:rPr>
          <w:rFonts w:ascii="Arial" w:hAnsi="Arial" w:cs="Arial"/>
        </w:rPr>
        <w:t>New this year will be</w:t>
      </w:r>
      <w:r w:rsidR="00325390">
        <w:rPr>
          <w:rFonts w:ascii="Arial" w:hAnsi="Arial" w:cs="Arial"/>
        </w:rPr>
        <w:t xml:space="preserve"> the</w:t>
      </w:r>
      <w:r>
        <w:rPr>
          <w:rFonts w:ascii="Arial" w:hAnsi="Arial" w:cs="Arial"/>
        </w:rPr>
        <w:t xml:space="preserve"> </w:t>
      </w:r>
      <w:proofErr w:type="spellStart"/>
      <w:r w:rsidRPr="005079AC">
        <w:rPr>
          <w:rFonts w:ascii="Arial" w:hAnsi="Arial" w:cs="Arial"/>
          <w:b/>
        </w:rPr>
        <w:t>FeelSafe</w:t>
      </w:r>
      <w:proofErr w:type="spellEnd"/>
      <w:r w:rsidRPr="005079AC">
        <w:rPr>
          <w:rFonts w:ascii="Arial" w:hAnsi="Arial" w:cs="Arial"/>
          <w:b/>
        </w:rPr>
        <w:t xml:space="preserve"> Bi-fold Door</w:t>
      </w:r>
      <w:r>
        <w:rPr>
          <w:rFonts w:ascii="Arial" w:hAnsi="Arial" w:cs="Arial"/>
        </w:rPr>
        <w:t xml:space="preserve"> (available</w:t>
      </w:r>
      <w:r w:rsidRPr="005079AC">
        <w:rPr>
          <w:rFonts w:ascii="Arial" w:hAnsi="Arial" w:cs="Arial"/>
        </w:rPr>
        <w:t xml:space="preserve"> </w:t>
      </w:r>
      <w:r>
        <w:rPr>
          <w:rFonts w:ascii="Arial" w:hAnsi="Arial" w:cs="Arial"/>
        </w:rPr>
        <w:t>in s</w:t>
      </w:r>
      <w:r w:rsidRPr="005079AC">
        <w:rPr>
          <w:rFonts w:ascii="Arial" w:hAnsi="Arial" w:cs="Arial"/>
        </w:rPr>
        <w:t>pring 2018</w:t>
      </w:r>
      <w:r>
        <w:rPr>
          <w:rFonts w:ascii="Arial" w:hAnsi="Arial" w:cs="Arial"/>
        </w:rPr>
        <w:t xml:space="preserve">), which is ideal for large, </w:t>
      </w:r>
      <w:r w:rsidRPr="005079AC">
        <w:rPr>
          <w:rFonts w:ascii="Arial" w:hAnsi="Arial" w:cs="Arial"/>
        </w:rPr>
        <w:t>expansive openings</w:t>
      </w:r>
      <w:r w:rsidR="00325390">
        <w:rPr>
          <w:rFonts w:ascii="Arial" w:hAnsi="Arial" w:cs="Arial"/>
        </w:rPr>
        <w:t>;</w:t>
      </w:r>
      <w:r>
        <w:rPr>
          <w:rFonts w:ascii="Arial" w:hAnsi="Arial" w:cs="Arial"/>
        </w:rPr>
        <w:t xml:space="preserve"> along with the </w:t>
      </w:r>
      <w:proofErr w:type="spellStart"/>
      <w:r w:rsidRPr="00855AC5">
        <w:rPr>
          <w:rFonts w:ascii="Arial" w:hAnsi="Arial" w:cs="Arial"/>
          <w:b/>
        </w:rPr>
        <w:t>FeelSafe</w:t>
      </w:r>
      <w:proofErr w:type="spellEnd"/>
      <w:r w:rsidRPr="00855AC5">
        <w:rPr>
          <w:rFonts w:ascii="Arial" w:hAnsi="Arial" w:cs="Arial"/>
          <w:b/>
        </w:rPr>
        <w:t xml:space="preserve"> Push Out Casement</w:t>
      </w:r>
      <w:r>
        <w:rPr>
          <w:rFonts w:ascii="Arial" w:hAnsi="Arial" w:cs="Arial"/>
        </w:rPr>
        <w:t xml:space="preserve">, that will be available later this year, and the </w:t>
      </w:r>
      <w:proofErr w:type="spellStart"/>
      <w:r w:rsidRPr="00855AC5">
        <w:rPr>
          <w:rFonts w:ascii="Arial" w:hAnsi="Arial" w:cs="Arial"/>
          <w:b/>
        </w:rPr>
        <w:t>FeelSafe</w:t>
      </w:r>
      <w:proofErr w:type="spellEnd"/>
      <w:r w:rsidRPr="00855AC5">
        <w:rPr>
          <w:rFonts w:ascii="Arial" w:hAnsi="Arial" w:cs="Arial"/>
          <w:b/>
        </w:rPr>
        <w:t xml:space="preserve"> Aspen Casement</w:t>
      </w:r>
      <w:r>
        <w:rPr>
          <w:rFonts w:ascii="Arial" w:hAnsi="Arial" w:cs="Arial"/>
        </w:rPr>
        <w:t>, which is currently</w:t>
      </w:r>
      <w:r w:rsidRPr="005079AC">
        <w:rPr>
          <w:rFonts w:ascii="Arial" w:hAnsi="Arial" w:cs="Arial"/>
        </w:rPr>
        <w:t xml:space="preserve"> in development</w:t>
      </w:r>
      <w:r>
        <w:rPr>
          <w:rFonts w:ascii="Arial" w:hAnsi="Arial" w:cs="Arial"/>
        </w:rPr>
        <w:t xml:space="preserve">. Each of these products provide the </w:t>
      </w:r>
      <w:r w:rsidRPr="00436E49">
        <w:rPr>
          <w:rFonts w:ascii="Arial" w:hAnsi="Arial" w:cs="Arial"/>
        </w:rPr>
        <w:t xml:space="preserve">brute strength of </w:t>
      </w:r>
      <w:r>
        <w:rPr>
          <w:rFonts w:ascii="Arial" w:hAnsi="Arial" w:cs="Arial"/>
        </w:rPr>
        <w:t>high-</w:t>
      </w:r>
      <w:r w:rsidRPr="00436E49">
        <w:rPr>
          <w:rFonts w:ascii="Arial" w:hAnsi="Arial" w:cs="Arial"/>
        </w:rPr>
        <w:t>impact products</w:t>
      </w:r>
      <w:r>
        <w:rPr>
          <w:rFonts w:ascii="Arial" w:hAnsi="Arial" w:cs="Arial"/>
        </w:rPr>
        <w:t xml:space="preserve">, while </w:t>
      </w:r>
      <w:r w:rsidRPr="00436E49">
        <w:rPr>
          <w:rFonts w:ascii="Arial" w:hAnsi="Arial" w:cs="Arial"/>
        </w:rPr>
        <w:t>push</w:t>
      </w:r>
      <w:r>
        <w:rPr>
          <w:rFonts w:ascii="Arial" w:hAnsi="Arial" w:cs="Arial"/>
        </w:rPr>
        <w:t>ing</w:t>
      </w:r>
      <w:r w:rsidRPr="00436E49">
        <w:rPr>
          <w:rFonts w:ascii="Arial" w:hAnsi="Arial" w:cs="Arial"/>
        </w:rPr>
        <w:t xml:space="preserve"> the design limits</w:t>
      </w:r>
      <w:r>
        <w:rPr>
          <w:rFonts w:ascii="Arial" w:hAnsi="Arial" w:cs="Arial"/>
        </w:rPr>
        <w:t xml:space="preserve"> with more sophisticated options </w:t>
      </w:r>
      <w:r w:rsidRPr="00436E49">
        <w:rPr>
          <w:rFonts w:ascii="Arial" w:hAnsi="Arial" w:cs="Arial"/>
        </w:rPr>
        <w:t>for hurricane markets</w:t>
      </w:r>
      <w:r>
        <w:rPr>
          <w:rFonts w:ascii="Arial" w:hAnsi="Arial" w:cs="Arial"/>
        </w:rPr>
        <w:t xml:space="preserve">. </w:t>
      </w:r>
      <w:r w:rsidRPr="00436E49">
        <w:rPr>
          <w:rFonts w:ascii="Arial" w:hAnsi="Arial" w:cs="Arial"/>
        </w:rPr>
        <w:t xml:space="preserve"> </w:t>
      </w:r>
    </w:p>
    <w:p w:rsidR="00185205" w:rsidRDefault="003B4A15" w:rsidP="00325390">
      <w:pPr>
        <w:rPr>
          <w:rFonts w:ascii="Arial" w:hAnsi="Arial" w:cs="Arial"/>
        </w:rPr>
      </w:pPr>
      <w:r>
        <w:rPr>
          <w:rFonts w:ascii="Arial" w:hAnsi="Arial" w:cs="Arial"/>
        </w:rPr>
        <w:t xml:space="preserve">The </w:t>
      </w:r>
      <w:r w:rsidRPr="005D295B">
        <w:rPr>
          <w:rFonts w:ascii="Arial" w:hAnsi="Arial" w:cs="Arial"/>
        </w:rPr>
        <w:t xml:space="preserve">storm-tested </w:t>
      </w:r>
      <w:r>
        <w:rPr>
          <w:rFonts w:ascii="Arial" w:hAnsi="Arial" w:cs="Arial"/>
        </w:rPr>
        <w:t xml:space="preserve">H3 </w:t>
      </w:r>
      <w:proofErr w:type="spellStart"/>
      <w:r>
        <w:rPr>
          <w:rFonts w:ascii="Arial" w:hAnsi="Arial" w:cs="Arial"/>
        </w:rPr>
        <w:t>FeelSafe</w:t>
      </w:r>
      <w:proofErr w:type="spellEnd"/>
      <w:r>
        <w:rPr>
          <w:rFonts w:ascii="Arial" w:hAnsi="Arial" w:cs="Arial"/>
        </w:rPr>
        <w:t xml:space="preserve"> </w:t>
      </w:r>
      <w:proofErr w:type="gramStart"/>
      <w:r>
        <w:rPr>
          <w:rFonts w:ascii="Arial" w:hAnsi="Arial" w:cs="Arial"/>
        </w:rPr>
        <w:t>take</w:t>
      </w:r>
      <w:proofErr w:type="gramEnd"/>
      <w:r>
        <w:rPr>
          <w:rFonts w:ascii="Arial" w:hAnsi="Arial" w:cs="Arial"/>
        </w:rPr>
        <w:t xml:space="preserve"> </w:t>
      </w:r>
      <w:r w:rsidR="00F30C19" w:rsidRPr="00F30C19">
        <w:rPr>
          <w:rFonts w:ascii="Arial" w:hAnsi="Arial" w:cs="Arial"/>
        </w:rPr>
        <w:t xml:space="preserve">Sierra Pacific Windows award-winning H3 platform and combines it with the “workhorse strength” of the </w:t>
      </w:r>
      <w:proofErr w:type="spellStart"/>
      <w:r w:rsidR="00F30C19" w:rsidRPr="00F30C19">
        <w:rPr>
          <w:rFonts w:ascii="Arial" w:hAnsi="Arial" w:cs="Arial"/>
        </w:rPr>
        <w:t>FeelSafe</w:t>
      </w:r>
      <w:proofErr w:type="spellEnd"/>
      <w:r w:rsidR="00F30C19" w:rsidRPr="00F30C19">
        <w:rPr>
          <w:rFonts w:ascii="Arial" w:hAnsi="Arial" w:cs="Arial"/>
        </w:rPr>
        <w:t xml:space="preserve"> impact line. </w:t>
      </w:r>
      <w:r w:rsidR="00185205" w:rsidRPr="00185205">
        <w:rPr>
          <w:rFonts w:ascii="Arial" w:hAnsi="Arial" w:cs="Arial"/>
        </w:rPr>
        <w:t xml:space="preserve">The </w:t>
      </w:r>
      <w:r w:rsidR="00185205" w:rsidRPr="00F30C19">
        <w:rPr>
          <w:rFonts w:ascii="Arial" w:hAnsi="Arial" w:cs="Arial"/>
          <w:i/>
        </w:rPr>
        <w:t xml:space="preserve">game changing </w:t>
      </w:r>
      <w:r w:rsidR="00F30C19">
        <w:rPr>
          <w:rFonts w:ascii="Arial" w:hAnsi="Arial" w:cs="Arial"/>
        </w:rPr>
        <w:t xml:space="preserve">solution </w:t>
      </w:r>
      <w:r w:rsidR="00185205" w:rsidRPr="00185205">
        <w:rPr>
          <w:rFonts w:ascii="Arial" w:hAnsi="Arial" w:cs="Arial"/>
        </w:rPr>
        <w:t xml:space="preserve">of H3 </w:t>
      </w:r>
      <w:proofErr w:type="spellStart"/>
      <w:r w:rsidR="00185205" w:rsidRPr="00185205">
        <w:rPr>
          <w:rFonts w:ascii="Arial" w:hAnsi="Arial" w:cs="Arial"/>
        </w:rPr>
        <w:t>FeelSafe</w:t>
      </w:r>
      <w:proofErr w:type="spellEnd"/>
      <w:r w:rsidR="00185205" w:rsidRPr="00185205">
        <w:rPr>
          <w:rFonts w:ascii="Arial" w:hAnsi="Arial" w:cs="Arial"/>
        </w:rPr>
        <w:t xml:space="preserve"> is that it brings all the advantages of the H3 with the beauty of </w:t>
      </w:r>
      <w:r w:rsidR="003B0D3C">
        <w:rPr>
          <w:rFonts w:ascii="Arial" w:hAnsi="Arial" w:cs="Arial"/>
        </w:rPr>
        <w:t xml:space="preserve">a wood window to </w:t>
      </w:r>
      <w:r w:rsidR="003B0D3C" w:rsidRPr="005D295B">
        <w:rPr>
          <w:rFonts w:ascii="Arial" w:hAnsi="Arial" w:cs="Arial"/>
        </w:rPr>
        <w:t>the</w:t>
      </w:r>
      <w:r w:rsidR="00325390" w:rsidRPr="005D295B">
        <w:rPr>
          <w:rFonts w:ascii="Arial" w:hAnsi="Arial" w:cs="Arial"/>
        </w:rPr>
        <w:t xml:space="preserve"> large </w:t>
      </w:r>
      <w:r w:rsidR="003B0D3C" w:rsidRPr="005D295B">
        <w:rPr>
          <w:rFonts w:ascii="Arial" w:hAnsi="Arial" w:cs="Arial"/>
        </w:rPr>
        <w:t xml:space="preserve">Zone III </w:t>
      </w:r>
      <w:r w:rsidR="00325390">
        <w:rPr>
          <w:rFonts w:ascii="Arial" w:hAnsi="Arial" w:cs="Arial"/>
        </w:rPr>
        <w:t>impact-</w:t>
      </w:r>
      <w:r w:rsidR="00185205" w:rsidRPr="00185205">
        <w:rPr>
          <w:rFonts w:ascii="Arial" w:hAnsi="Arial" w:cs="Arial"/>
        </w:rPr>
        <w:t xml:space="preserve">sensitive market. </w:t>
      </w:r>
      <w:r w:rsidR="00F30C19">
        <w:rPr>
          <w:rFonts w:ascii="Arial" w:hAnsi="Arial" w:cs="Arial"/>
        </w:rPr>
        <w:t>“</w:t>
      </w:r>
      <w:r w:rsidR="00185205" w:rsidRPr="00185205">
        <w:rPr>
          <w:rFonts w:ascii="Arial" w:hAnsi="Arial" w:cs="Arial"/>
        </w:rPr>
        <w:t xml:space="preserve">People don’t have to step up to more expensive Zone IV rated products, </w:t>
      </w:r>
      <w:r w:rsidR="00F30C19">
        <w:rPr>
          <w:rFonts w:ascii="Arial" w:hAnsi="Arial" w:cs="Arial"/>
        </w:rPr>
        <w:t xml:space="preserve">and they also </w:t>
      </w:r>
      <w:r w:rsidR="00185205" w:rsidRPr="00185205">
        <w:rPr>
          <w:rFonts w:ascii="Arial" w:hAnsi="Arial" w:cs="Arial"/>
        </w:rPr>
        <w:t>don’t have to step down to vinyl impact products</w:t>
      </w:r>
      <w:r w:rsidR="00F30C19">
        <w:rPr>
          <w:rFonts w:ascii="Arial" w:hAnsi="Arial" w:cs="Arial"/>
        </w:rPr>
        <w:t xml:space="preserve">,” </w:t>
      </w:r>
      <w:r w:rsidR="00772D5F">
        <w:rPr>
          <w:rFonts w:ascii="Arial" w:hAnsi="Arial" w:cs="Arial"/>
        </w:rPr>
        <w:t>Taylor</w:t>
      </w:r>
      <w:r w:rsidR="00F30C19">
        <w:rPr>
          <w:rFonts w:ascii="Arial" w:hAnsi="Arial" w:cs="Arial"/>
        </w:rPr>
        <w:t xml:space="preserve"> explained</w:t>
      </w:r>
      <w:r w:rsidR="00185205" w:rsidRPr="00185205">
        <w:rPr>
          <w:rFonts w:ascii="Arial" w:hAnsi="Arial" w:cs="Arial"/>
        </w:rPr>
        <w:t xml:space="preserve">.  </w:t>
      </w:r>
    </w:p>
    <w:p w:rsidR="00513204" w:rsidRDefault="00F30C19" w:rsidP="00325390">
      <w:pPr>
        <w:pStyle w:val="ListParagraph"/>
        <w:ind w:left="0"/>
        <w:rPr>
          <w:rFonts w:ascii="Arial" w:hAnsi="Arial" w:cs="Arial"/>
          <w:i/>
        </w:rPr>
      </w:pPr>
      <w:r w:rsidRPr="00436E49">
        <w:rPr>
          <w:rFonts w:ascii="Arial" w:hAnsi="Arial" w:cs="Arial"/>
          <w:b/>
        </w:rPr>
        <w:t xml:space="preserve">H3 </w:t>
      </w:r>
      <w:proofErr w:type="spellStart"/>
      <w:r w:rsidRPr="00436E49">
        <w:rPr>
          <w:rFonts w:ascii="Arial" w:hAnsi="Arial" w:cs="Arial"/>
          <w:b/>
        </w:rPr>
        <w:t>FeelSafe</w:t>
      </w:r>
      <w:proofErr w:type="spellEnd"/>
      <w:r w:rsidR="00185205" w:rsidRPr="00436E49">
        <w:rPr>
          <w:rFonts w:ascii="Arial" w:hAnsi="Arial" w:cs="Arial"/>
          <w:b/>
        </w:rPr>
        <w:t xml:space="preserve"> </w:t>
      </w:r>
      <w:r w:rsidR="003B4A15" w:rsidRPr="005D295B">
        <w:rPr>
          <w:rFonts w:ascii="Arial" w:hAnsi="Arial" w:cs="Arial"/>
          <w:b/>
        </w:rPr>
        <w:t xml:space="preserve">Casement &amp; Double Hung </w:t>
      </w:r>
      <w:r w:rsidR="00185205" w:rsidRPr="00436E49">
        <w:rPr>
          <w:rFonts w:ascii="Arial" w:hAnsi="Arial" w:cs="Arial"/>
          <w:b/>
        </w:rPr>
        <w:t>f</w:t>
      </w:r>
      <w:r w:rsidR="00452E61" w:rsidRPr="00436E49">
        <w:rPr>
          <w:rFonts w:ascii="Arial" w:hAnsi="Arial" w:cs="Arial"/>
          <w:b/>
        </w:rPr>
        <w:t>eatures</w:t>
      </w:r>
      <w:r w:rsidR="00452E61">
        <w:rPr>
          <w:rFonts w:ascii="Arial" w:hAnsi="Arial" w:cs="Arial"/>
        </w:rPr>
        <w:t xml:space="preserve"> include:</w:t>
      </w:r>
      <w:r w:rsidR="00513204" w:rsidRPr="00E279D6">
        <w:rPr>
          <w:rFonts w:ascii="Arial" w:hAnsi="Arial" w:cs="Arial"/>
          <w:i/>
        </w:rPr>
        <w:t xml:space="preserve"> </w:t>
      </w:r>
    </w:p>
    <w:p w:rsidR="00E279D6" w:rsidRPr="00452E61" w:rsidRDefault="00E279D6" w:rsidP="00325390">
      <w:pPr>
        <w:pStyle w:val="ListParagraph"/>
        <w:numPr>
          <w:ilvl w:val="0"/>
          <w:numId w:val="12"/>
        </w:numPr>
        <w:rPr>
          <w:rFonts w:ascii="Arial" w:hAnsi="Arial" w:cs="Arial"/>
        </w:rPr>
      </w:pPr>
      <w:r w:rsidRPr="00452E61">
        <w:rPr>
          <w:rFonts w:ascii="Arial" w:hAnsi="Arial" w:cs="Arial"/>
        </w:rPr>
        <w:t>PG +50/–60</w:t>
      </w:r>
      <w:r w:rsidR="00772D5F">
        <w:rPr>
          <w:rFonts w:ascii="Arial" w:hAnsi="Arial" w:cs="Arial"/>
        </w:rPr>
        <w:t xml:space="preserve"> Z</w:t>
      </w:r>
      <w:r w:rsidRPr="00452E61">
        <w:rPr>
          <w:rFonts w:ascii="Arial" w:hAnsi="Arial" w:cs="Arial"/>
        </w:rPr>
        <w:t>one III rating</w:t>
      </w:r>
    </w:p>
    <w:p w:rsidR="00E279D6" w:rsidRPr="00452E61" w:rsidRDefault="00E279D6" w:rsidP="00325390">
      <w:pPr>
        <w:pStyle w:val="ListParagraph"/>
        <w:numPr>
          <w:ilvl w:val="0"/>
          <w:numId w:val="12"/>
        </w:numPr>
        <w:rPr>
          <w:rFonts w:ascii="Arial" w:hAnsi="Arial" w:cs="Arial"/>
        </w:rPr>
      </w:pPr>
      <w:r w:rsidRPr="00452E61">
        <w:rPr>
          <w:rFonts w:ascii="Arial" w:hAnsi="Arial" w:cs="Arial"/>
        </w:rPr>
        <w:t>Continuous head and sill, certified with mulls and stacks up to 3-wide and 2-high</w:t>
      </w:r>
    </w:p>
    <w:p w:rsidR="00E279D6" w:rsidRPr="00452E61" w:rsidRDefault="00E279D6" w:rsidP="00325390">
      <w:pPr>
        <w:pStyle w:val="ListParagraph"/>
        <w:numPr>
          <w:ilvl w:val="0"/>
          <w:numId w:val="12"/>
        </w:numPr>
        <w:rPr>
          <w:rFonts w:ascii="Arial" w:hAnsi="Arial" w:cs="Arial"/>
        </w:rPr>
      </w:pPr>
      <w:r w:rsidRPr="00452E61">
        <w:rPr>
          <w:rFonts w:ascii="Arial" w:hAnsi="Arial" w:cs="Arial"/>
        </w:rPr>
        <w:t>Double hung size options up to 48” wide x 84” high</w:t>
      </w:r>
    </w:p>
    <w:p w:rsidR="00E279D6" w:rsidRPr="00452E61" w:rsidRDefault="00E279D6" w:rsidP="00325390">
      <w:pPr>
        <w:pStyle w:val="ListParagraph"/>
        <w:numPr>
          <w:ilvl w:val="0"/>
          <w:numId w:val="12"/>
        </w:numPr>
        <w:rPr>
          <w:rFonts w:ascii="Arial" w:hAnsi="Arial" w:cs="Arial"/>
        </w:rPr>
      </w:pPr>
      <w:r w:rsidRPr="00452E61">
        <w:rPr>
          <w:rFonts w:ascii="Arial" w:hAnsi="Arial" w:cs="Arial"/>
        </w:rPr>
        <w:lastRenderedPageBreak/>
        <w:t>Casement size options up to 36" wide x 84" high</w:t>
      </w:r>
    </w:p>
    <w:p w:rsidR="00E279D6" w:rsidRPr="00452E61" w:rsidRDefault="00E279D6" w:rsidP="00325390">
      <w:pPr>
        <w:pStyle w:val="ListParagraph"/>
        <w:numPr>
          <w:ilvl w:val="0"/>
          <w:numId w:val="12"/>
        </w:numPr>
        <w:rPr>
          <w:rFonts w:ascii="Arial" w:hAnsi="Arial" w:cs="Arial"/>
        </w:rPr>
      </w:pPr>
      <w:r w:rsidRPr="00452E61">
        <w:rPr>
          <w:rFonts w:ascii="Arial" w:hAnsi="Arial" w:cs="Arial"/>
        </w:rPr>
        <w:t xml:space="preserve">Wide selection of insulated </w:t>
      </w:r>
      <w:proofErr w:type="spellStart"/>
      <w:r w:rsidRPr="00452E61">
        <w:rPr>
          <w:rFonts w:ascii="Arial" w:hAnsi="Arial" w:cs="Arial"/>
        </w:rPr>
        <w:t>FeelSafe</w:t>
      </w:r>
      <w:proofErr w:type="spellEnd"/>
      <w:r w:rsidRPr="00452E61">
        <w:rPr>
          <w:rFonts w:ascii="Arial" w:hAnsi="Arial" w:cs="Arial"/>
        </w:rPr>
        <w:t xml:space="preserve"> impact glazing</w:t>
      </w:r>
    </w:p>
    <w:p w:rsidR="00E279D6" w:rsidRPr="00452E61" w:rsidRDefault="00E279D6" w:rsidP="00325390">
      <w:pPr>
        <w:pStyle w:val="ListParagraph"/>
        <w:numPr>
          <w:ilvl w:val="0"/>
          <w:numId w:val="12"/>
        </w:numPr>
        <w:rPr>
          <w:rFonts w:ascii="Arial" w:hAnsi="Arial" w:cs="Arial"/>
        </w:rPr>
      </w:pPr>
      <w:r w:rsidRPr="00452E61">
        <w:rPr>
          <w:rFonts w:ascii="Arial" w:hAnsi="Arial" w:cs="Arial"/>
        </w:rPr>
        <w:t xml:space="preserve">Full range of design options – colors, hardware finishes, SDL bars, </w:t>
      </w:r>
      <w:r w:rsidR="00D67AEB">
        <w:rPr>
          <w:rFonts w:ascii="Arial" w:hAnsi="Arial" w:cs="Arial"/>
        </w:rPr>
        <w:t xml:space="preserve">and </w:t>
      </w:r>
      <w:r w:rsidRPr="00452E61">
        <w:rPr>
          <w:rFonts w:ascii="Arial" w:hAnsi="Arial" w:cs="Arial"/>
        </w:rPr>
        <w:t>more</w:t>
      </w:r>
    </w:p>
    <w:p w:rsidR="00E279D6" w:rsidRPr="00452E61" w:rsidRDefault="00E279D6" w:rsidP="00325390">
      <w:pPr>
        <w:pStyle w:val="ListParagraph"/>
        <w:numPr>
          <w:ilvl w:val="0"/>
          <w:numId w:val="12"/>
        </w:numPr>
        <w:rPr>
          <w:rFonts w:ascii="Arial" w:hAnsi="Arial" w:cs="Arial"/>
        </w:rPr>
      </w:pPr>
      <w:r w:rsidRPr="00452E61">
        <w:rPr>
          <w:rFonts w:ascii="Arial" w:hAnsi="Arial" w:cs="Arial"/>
        </w:rPr>
        <w:t xml:space="preserve">Standard AAMA 2604 powder coat finish with optional AAMA 2605 </w:t>
      </w:r>
      <w:r w:rsidR="00772D5F">
        <w:rPr>
          <w:rFonts w:ascii="Arial" w:hAnsi="Arial" w:cs="Arial"/>
        </w:rPr>
        <w:t xml:space="preserve">powder coat </w:t>
      </w:r>
      <w:r w:rsidRPr="00452E61">
        <w:rPr>
          <w:rFonts w:ascii="Arial" w:hAnsi="Arial" w:cs="Arial"/>
        </w:rPr>
        <w:t>finish</w:t>
      </w:r>
      <w:r w:rsidR="00185205">
        <w:rPr>
          <w:rFonts w:ascii="Arial" w:hAnsi="Arial" w:cs="Arial"/>
        </w:rPr>
        <w:br/>
      </w:r>
    </w:p>
    <w:p w:rsidR="001620F1" w:rsidRPr="001620F1" w:rsidRDefault="001620F1" w:rsidP="00325390">
      <w:pPr>
        <w:rPr>
          <w:rFonts w:ascii="Arial" w:hAnsi="Arial" w:cs="Arial"/>
        </w:rPr>
      </w:pPr>
      <w:r w:rsidRPr="001620F1">
        <w:rPr>
          <w:rFonts w:ascii="Arial" w:hAnsi="Arial" w:cs="Arial"/>
        </w:rPr>
        <w:t xml:space="preserve">At the core of the H3 line is Sierra Pacific’s patented Fusion </w:t>
      </w:r>
      <w:proofErr w:type="spellStart"/>
      <w:r w:rsidRPr="001620F1">
        <w:rPr>
          <w:rFonts w:ascii="Arial" w:hAnsi="Arial" w:cs="Arial"/>
        </w:rPr>
        <w:t>Technology</w:t>
      </w:r>
      <w:r w:rsidRPr="001620F1">
        <w:rPr>
          <w:rFonts w:ascii="Arial" w:hAnsi="Arial" w:cs="Arial"/>
          <w:vertAlign w:val="superscript"/>
        </w:rPr>
        <w:t>TM</w:t>
      </w:r>
      <w:proofErr w:type="spellEnd"/>
      <w:r w:rsidRPr="001620F1">
        <w:rPr>
          <w:rFonts w:ascii="Arial" w:hAnsi="Arial" w:cs="Arial"/>
        </w:rPr>
        <w:t>, which integrates extruded aluminum, vinyl and solid wood into one aesthetically and structurally ideal window. This unique fusion results in improved energy efficiency and performance, noticeably enhanced aesthetics, an extreme seal, and easier installation.</w:t>
      </w:r>
      <w:r w:rsidRPr="001620F1">
        <w:t xml:space="preserve"> </w:t>
      </w:r>
      <w:r w:rsidRPr="001620F1">
        <w:rPr>
          <w:rFonts w:ascii="Arial" w:hAnsi="Arial" w:cs="Arial"/>
        </w:rPr>
        <w:t xml:space="preserve">Its rigid nailing fin makes it one of the easiest windows to install, virtually eliminating racking problems. Its innovative snap-lock design means no unsightly screws or fasteners on its interior. </w:t>
      </w:r>
      <w:r w:rsidR="00325390">
        <w:rPr>
          <w:rFonts w:ascii="Arial" w:hAnsi="Arial" w:cs="Arial"/>
        </w:rPr>
        <w:t>W</w:t>
      </w:r>
      <w:r w:rsidRPr="001620F1">
        <w:rPr>
          <w:rFonts w:ascii="Arial" w:hAnsi="Arial" w:cs="Arial"/>
        </w:rPr>
        <w:t xml:space="preserve">ith the addition of </w:t>
      </w:r>
      <w:proofErr w:type="spellStart"/>
      <w:r w:rsidRPr="001620F1">
        <w:rPr>
          <w:rFonts w:ascii="Arial" w:hAnsi="Arial" w:cs="Arial"/>
        </w:rPr>
        <w:t>FeelSafe</w:t>
      </w:r>
      <w:proofErr w:type="spellEnd"/>
      <w:r w:rsidRPr="001620F1">
        <w:rPr>
          <w:rFonts w:ascii="Arial" w:hAnsi="Arial" w:cs="Arial"/>
        </w:rPr>
        <w:t xml:space="preserve"> glazing, the H3 window is even more effective at weathering storms. </w:t>
      </w:r>
    </w:p>
    <w:p w:rsidR="00A55419" w:rsidRPr="001620F1" w:rsidRDefault="00A55419" w:rsidP="00325390">
      <w:pPr>
        <w:rPr>
          <w:rFonts w:ascii="Arial" w:hAnsi="Arial" w:cs="Arial"/>
        </w:rPr>
      </w:pPr>
      <w:r w:rsidRPr="001620F1">
        <w:rPr>
          <w:rFonts w:ascii="Arial" w:hAnsi="Arial" w:cs="Arial"/>
        </w:rPr>
        <w:t>For more information</w:t>
      </w:r>
      <w:r w:rsidR="0077229A" w:rsidRPr="001620F1">
        <w:rPr>
          <w:rFonts w:ascii="Arial" w:hAnsi="Arial" w:cs="Arial"/>
        </w:rPr>
        <w:t xml:space="preserve"> on the H3 FeelSafe line</w:t>
      </w:r>
      <w:r w:rsidRPr="001620F1">
        <w:rPr>
          <w:rFonts w:ascii="Arial" w:hAnsi="Arial" w:cs="Arial"/>
        </w:rPr>
        <w:t>,</w:t>
      </w:r>
      <w:r w:rsidR="0077229A" w:rsidRPr="001620F1">
        <w:rPr>
          <w:rFonts w:ascii="Arial" w:hAnsi="Arial" w:cs="Arial"/>
        </w:rPr>
        <w:t xml:space="preserve"> visit Booth </w:t>
      </w:r>
      <w:r w:rsidR="00790A53">
        <w:rPr>
          <w:rFonts w:ascii="Arial" w:hAnsi="Arial" w:cs="Arial"/>
        </w:rPr>
        <w:t xml:space="preserve">W3818 </w:t>
      </w:r>
      <w:r w:rsidR="0077229A" w:rsidRPr="001620F1">
        <w:rPr>
          <w:rFonts w:ascii="Arial" w:hAnsi="Arial" w:cs="Arial"/>
        </w:rPr>
        <w:t>at the International Builder</w:t>
      </w:r>
      <w:r w:rsidR="00E764EA" w:rsidRPr="001620F1">
        <w:rPr>
          <w:rFonts w:ascii="Arial" w:hAnsi="Arial" w:cs="Arial"/>
        </w:rPr>
        <w:t>s’</w:t>
      </w:r>
      <w:r w:rsidR="0077229A" w:rsidRPr="001620F1">
        <w:rPr>
          <w:rFonts w:ascii="Arial" w:hAnsi="Arial" w:cs="Arial"/>
        </w:rPr>
        <w:t xml:space="preserve"> Show, or go to</w:t>
      </w:r>
      <w:r w:rsidRPr="001620F1">
        <w:rPr>
          <w:rFonts w:ascii="Arial" w:hAnsi="Arial" w:cs="Arial"/>
        </w:rPr>
        <w:t xml:space="preserve"> www.sierrapacificwindows.com or call 800</w:t>
      </w:r>
      <w:r w:rsidR="00634F9E" w:rsidRPr="001620F1">
        <w:rPr>
          <w:rFonts w:ascii="Arial" w:hAnsi="Arial" w:cs="Arial"/>
        </w:rPr>
        <w:t>-</w:t>
      </w:r>
      <w:r w:rsidR="00AB328E" w:rsidRPr="001620F1">
        <w:rPr>
          <w:rFonts w:ascii="Arial" w:hAnsi="Arial" w:cs="Arial"/>
        </w:rPr>
        <w:t>824-7744</w:t>
      </w:r>
      <w:r w:rsidR="00772D5F">
        <w:rPr>
          <w:rFonts w:ascii="Arial" w:hAnsi="Arial" w:cs="Arial"/>
        </w:rPr>
        <w:t>.</w:t>
      </w:r>
    </w:p>
    <w:p w:rsidR="009E15E8" w:rsidRPr="009E15E8" w:rsidRDefault="009E15E8" w:rsidP="009E15E8">
      <w:pPr>
        <w:rPr>
          <w:rFonts w:ascii="Arial" w:hAnsi="Arial" w:cs="Arial"/>
          <w:b/>
        </w:rPr>
      </w:pPr>
      <w:r w:rsidRPr="009E15E8">
        <w:rPr>
          <w:rFonts w:ascii="Arial" w:hAnsi="Arial" w:cs="Arial"/>
          <w:b/>
        </w:rPr>
        <w:t xml:space="preserve">ABOUT SIERRA PACIFIC WINDOWS </w:t>
      </w:r>
    </w:p>
    <w:p w:rsidR="009E15E8" w:rsidRPr="009E15E8" w:rsidRDefault="009E15E8" w:rsidP="009E15E8">
      <w:pPr>
        <w:rPr>
          <w:rFonts w:ascii="Arial" w:hAnsi="Arial" w:cs="Arial"/>
        </w:rPr>
      </w:pPr>
      <w:r w:rsidRPr="009E15E8">
        <w:rPr>
          <w:rFonts w:ascii="Arial" w:hAnsi="Arial" w:cs="Arial"/>
        </w:rPr>
        <w:t xml:space="preserve">Sierra Pacific Windows is a division of Sierra Pacific Industries, a family-owned forest products </w:t>
      </w:r>
      <w:r w:rsidR="008D43C7" w:rsidRPr="003B2056">
        <w:rPr>
          <w:rFonts w:ascii="Arial" w:hAnsi="Arial" w:cs="Arial"/>
        </w:rPr>
        <w:t xml:space="preserve">company.  Based in Red Bluff, California, Sierra Pacific Windows is one of the largest </w:t>
      </w:r>
      <w:r w:rsidRPr="009E15E8">
        <w:rPr>
          <w:rFonts w:ascii="Arial" w:hAnsi="Arial" w:cs="Arial"/>
        </w:rPr>
        <w:t xml:space="preserve">manufacturers of superior quality, custom wood and vinyl windows and doors in the world. It is the only fully vertically-integrated window and door company, in which the company owns the forestland and manages the entire manufacturing and distribution process. Sierra Pacific Windows has a combined manufacturing production space of one million square feet in California and Wisconsin. Its windows and doors are distributed via more than 600 dealers, distributors and company-owned locations. </w:t>
      </w:r>
    </w:p>
    <w:p w:rsidR="009E15E8" w:rsidRPr="009E15E8" w:rsidRDefault="009E15E8" w:rsidP="009E15E8">
      <w:pPr>
        <w:rPr>
          <w:rFonts w:ascii="Arial" w:hAnsi="Arial" w:cs="Arial"/>
          <w:b/>
        </w:rPr>
      </w:pPr>
      <w:r w:rsidRPr="009E15E8">
        <w:rPr>
          <w:rFonts w:ascii="Arial" w:hAnsi="Arial" w:cs="Arial"/>
          <w:b/>
        </w:rPr>
        <w:t xml:space="preserve">ABOUT SIERRA PACIFIC INDUSTRIES </w:t>
      </w:r>
    </w:p>
    <w:p w:rsidR="009E15E8" w:rsidRPr="009E15E8" w:rsidRDefault="009E15E8" w:rsidP="009E15E8">
      <w:pPr>
        <w:rPr>
          <w:rFonts w:ascii="Arial" w:hAnsi="Arial" w:cs="Arial"/>
        </w:rPr>
      </w:pPr>
      <w:r w:rsidRPr="009E15E8">
        <w:rPr>
          <w:rFonts w:ascii="Arial" w:hAnsi="Arial" w:cs="Arial"/>
        </w:rPr>
        <w:t xml:space="preserve">Sierra Pacific Industries is a third-generation, family-owned forest products company based in </w:t>
      </w:r>
      <w:r w:rsidR="00E20A35">
        <w:rPr>
          <w:rFonts w:ascii="Arial" w:hAnsi="Arial" w:cs="Arial"/>
        </w:rPr>
        <w:t>Anderson</w:t>
      </w:r>
      <w:r w:rsidRPr="009E15E8">
        <w:rPr>
          <w:rFonts w:ascii="Arial" w:hAnsi="Arial" w:cs="Arial"/>
        </w:rPr>
        <w:t xml:space="preserve">, California. The company owns and manages more than 1.9 million acres of timberland in California and Washington, and is </w:t>
      </w:r>
      <w:r w:rsidR="00745155">
        <w:rPr>
          <w:rFonts w:ascii="Arial" w:hAnsi="Arial" w:cs="Arial"/>
        </w:rPr>
        <w:t xml:space="preserve">one </w:t>
      </w:r>
      <w:r w:rsidR="00C239DE" w:rsidRPr="00745155">
        <w:rPr>
          <w:rFonts w:ascii="Arial" w:hAnsi="Arial" w:cs="Arial"/>
        </w:rPr>
        <w:t>of the largest lumber companies</w:t>
      </w:r>
      <w:r w:rsidRPr="00745155">
        <w:rPr>
          <w:rFonts w:ascii="Arial" w:hAnsi="Arial" w:cs="Arial"/>
        </w:rPr>
        <w:t xml:space="preserve"> </w:t>
      </w:r>
      <w:r w:rsidRPr="009E15E8">
        <w:rPr>
          <w:rFonts w:ascii="Arial" w:hAnsi="Arial" w:cs="Arial"/>
        </w:rPr>
        <w:t xml:space="preserve">and largest manufacturer of millwork in the United States. Sierra Pacific Industries is committed to managing its lands in a responsible and sustainable manner to protect the environment while providing quality wood products and renewable power for consumers. The company’s forests are certified under the Sustainable Forestry Initiative®.  Sierra Pacific Windows utilizes nearly 100 percent of every piece of wood brought to its 18 mills and seven biomass-fueled cogeneration power plants.  </w:t>
      </w:r>
    </w:p>
    <w:p w:rsidR="00B25D86" w:rsidRDefault="009E15E8" w:rsidP="009E15E8">
      <w:pPr>
        <w:jc w:val="center"/>
        <w:rPr>
          <w:rFonts w:ascii="Arial" w:hAnsi="Arial" w:cs="Arial"/>
        </w:rPr>
      </w:pPr>
      <w:r w:rsidRPr="009E15E8">
        <w:rPr>
          <w:rFonts w:ascii="Arial" w:hAnsi="Arial" w:cs="Arial"/>
        </w:rPr>
        <w:t>###</w:t>
      </w:r>
    </w:p>
    <w:p w:rsidR="00BE4F35" w:rsidRDefault="00BE4F35" w:rsidP="009E15E8">
      <w:pPr>
        <w:rPr>
          <w:rFonts w:ascii="Arial" w:hAnsi="Arial" w:cs="Arial"/>
          <w:b/>
        </w:rPr>
      </w:pPr>
    </w:p>
    <w:p w:rsidR="00AC1187" w:rsidRDefault="00AC1187" w:rsidP="009E15E8">
      <w:pPr>
        <w:rPr>
          <w:rFonts w:ascii="Arial" w:hAnsi="Arial" w:cs="Arial"/>
          <w:b/>
        </w:rPr>
      </w:pPr>
    </w:p>
    <w:p w:rsidR="00AC1187" w:rsidRDefault="00AC1187" w:rsidP="009E15E8">
      <w:pPr>
        <w:rPr>
          <w:rFonts w:ascii="Arial" w:hAnsi="Arial" w:cs="Arial"/>
          <w:b/>
        </w:rPr>
      </w:pPr>
    </w:p>
    <w:p w:rsidR="00AC1187" w:rsidRDefault="00AC1187" w:rsidP="009E15E8">
      <w:pPr>
        <w:rPr>
          <w:rFonts w:ascii="Arial" w:hAnsi="Arial" w:cs="Arial"/>
          <w:b/>
        </w:rPr>
      </w:pPr>
      <w:r>
        <w:rPr>
          <w:rFonts w:ascii="Arial" w:hAnsi="Arial" w:cs="Arial"/>
          <w:b/>
          <w:noProof/>
        </w:rPr>
        <w:lastRenderedPageBreak/>
        <w:drawing>
          <wp:inline distT="0" distB="0" distL="0" distR="0">
            <wp:extent cx="4526280" cy="3017520"/>
            <wp:effectExtent l="0" t="0" r="7620" b="0"/>
            <wp:docPr id="2" name="Picture 2" descr="C:\Users\User\Documents\Clients\Sierra  Pacific\IBS 2018\Images\CoastalBifol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cuments\Clients\Sierra  Pacific\IBS 2018\Images\CoastalBifold.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6280" cy="3017520"/>
                    </a:xfrm>
                    <a:prstGeom prst="rect">
                      <a:avLst/>
                    </a:prstGeom>
                    <a:noFill/>
                    <a:ln>
                      <a:noFill/>
                    </a:ln>
                  </pic:spPr>
                </pic:pic>
              </a:graphicData>
            </a:graphic>
          </wp:inline>
        </w:drawing>
      </w:r>
    </w:p>
    <w:p w:rsidR="001F44EC" w:rsidRDefault="001F44EC" w:rsidP="009E15E8">
      <w:pPr>
        <w:rPr>
          <w:rFonts w:ascii="Arial" w:hAnsi="Arial" w:cs="Arial"/>
        </w:rPr>
      </w:pPr>
      <w:bookmarkStart w:id="0" w:name="_GoBack"/>
      <w:bookmarkEnd w:id="0"/>
      <w:r w:rsidRPr="001F44EC">
        <w:rPr>
          <w:rFonts w:ascii="Arial" w:hAnsi="Arial" w:cs="Arial"/>
        </w:rPr>
        <w:t xml:space="preserve">Beach House with Coastal </w:t>
      </w:r>
      <w:proofErr w:type="spellStart"/>
      <w:r w:rsidRPr="001F44EC">
        <w:rPr>
          <w:rFonts w:ascii="Arial" w:hAnsi="Arial" w:cs="Arial"/>
        </w:rPr>
        <w:t>FeelSafe</w:t>
      </w:r>
      <w:proofErr w:type="spellEnd"/>
      <w:r w:rsidRPr="001F44EC">
        <w:rPr>
          <w:rFonts w:ascii="Arial" w:hAnsi="Arial" w:cs="Arial"/>
        </w:rPr>
        <w:t xml:space="preserve"> Bi-Fold Door</w:t>
      </w:r>
    </w:p>
    <w:p w:rsidR="00AC1187" w:rsidRDefault="00AC1187" w:rsidP="009E15E8">
      <w:pPr>
        <w:rPr>
          <w:rFonts w:ascii="Arial" w:hAnsi="Arial" w:cs="Arial"/>
        </w:rPr>
      </w:pPr>
      <w:r>
        <w:rPr>
          <w:rFonts w:ascii="Arial" w:hAnsi="Arial" w:cs="Arial"/>
          <w:noProof/>
        </w:rPr>
        <w:drawing>
          <wp:inline distT="0" distB="0" distL="0" distR="0">
            <wp:extent cx="1966713" cy="3108960"/>
            <wp:effectExtent l="0" t="0" r="0" b="0"/>
            <wp:docPr id="3" name="Picture 3" descr="C:\Users\User\Documents\Clients\Sierra  Pacific\IBS 2018\Images\H3-2-FeelSafe-DH-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ocuments\Clients\Sierra  Pacific\IBS 2018\Images\H3-2-FeelSafe-DH-EXT.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66713" cy="3108960"/>
                    </a:xfrm>
                    <a:prstGeom prst="rect">
                      <a:avLst/>
                    </a:prstGeom>
                    <a:noFill/>
                    <a:ln>
                      <a:noFill/>
                    </a:ln>
                  </pic:spPr>
                </pic:pic>
              </a:graphicData>
            </a:graphic>
          </wp:inline>
        </w:drawing>
      </w:r>
    </w:p>
    <w:p w:rsidR="00AC1187" w:rsidRDefault="00AC1187" w:rsidP="009E15E8">
      <w:pPr>
        <w:rPr>
          <w:rFonts w:ascii="Arial" w:hAnsi="Arial" w:cs="Arial"/>
        </w:rPr>
      </w:pPr>
      <w:r>
        <w:rPr>
          <w:rFonts w:ascii="Arial" w:hAnsi="Arial" w:cs="Arial"/>
        </w:rPr>
        <w:t xml:space="preserve">H3 Double Hung </w:t>
      </w:r>
      <w:proofErr w:type="spellStart"/>
      <w:r w:rsidRPr="00AC1187">
        <w:rPr>
          <w:rFonts w:ascii="Arial" w:hAnsi="Arial" w:cs="Arial"/>
        </w:rPr>
        <w:t>FeelSafe</w:t>
      </w:r>
      <w:proofErr w:type="spellEnd"/>
      <w:r>
        <w:rPr>
          <w:rFonts w:ascii="Arial" w:hAnsi="Arial" w:cs="Arial"/>
        </w:rPr>
        <w:t xml:space="preserve"> Window</w:t>
      </w:r>
    </w:p>
    <w:p w:rsidR="00AC1187" w:rsidRDefault="00AC1187" w:rsidP="00AC1187">
      <w:pPr>
        <w:rPr>
          <w:rFonts w:ascii="Arial" w:hAnsi="Arial" w:cs="Arial"/>
        </w:rPr>
      </w:pPr>
      <w:r w:rsidRPr="00AC1187">
        <w:rPr>
          <w:rFonts w:ascii="Arial" w:hAnsi="Arial" w:cs="Arial"/>
        </w:rPr>
        <w:t xml:space="preserve">      </w:t>
      </w:r>
    </w:p>
    <w:p w:rsidR="006F79D9" w:rsidRDefault="009E15E8" w:rsidP="009E15E8">
      <w:pPr>
        <w:rPr>
          <w:rFonts w:ascii="Arial" w:hAnsi="Arial" w:cs="Arial"/>
        </w:rPr>
      </w:pPr>
      <w:r w:rsidRPr="009E15E8">
        <w:rPr>
          <w:rFonts w:ascii="Arial" w:hAnsi="Arial" w:cs="Arial"/>
          <w:b/>
        </w:rPr>
        <w:t>Note:</w:t>
      </w:r>
      <w:r w:rsidRPr="009E15E8">
        <w:rPr>
          <w:rFonts w:ascii="Arial" w:hAnsi="Arial" w:cs="Arial"/>
        </w:rPr>
        <w:t xml:space="preserve"> </w:t>
      </w:r>
      <w:r w:rsidR="00DE65FB">
        <w:rPr>
          <w:rFonts w:ascii="Arial" w:hAnsi="Arial" w:cs="Arial"/>
        </w:rPr>
        <w:t>H</w:t>
      </w:r>
      <w:r w:rsidRPr="009E15E8">
        <w:rPr>
          <w:rFonts w:ascii="Arial" w:hAnsi="Arial" w:cs="Arial"/>
        </w:rPr>
        <w:t xml:space="preserve">igh resolution </w:t>
      </w:r>
      <w:r>
        <w:rPr>
          <w:rFonts w:ascii="Arial" w:hAnsi="Arial" w:cs="Arial"/>
        </w:rPr>
        <w:t>photo</w:t>
      </w:r>
      <w:r w:rsidR="00DE65FB">
        <w:rPr>
          <w:rFonts w:ascii="Arial" w:hAnsi="Arial" w:cs="Arial"/>
        </w:rPr>
        <w:t>s</w:t>
      </w:r>
      <w:r>
        <w:rPr>
          <w:rFonts w:ascii="Arial" w:hAnsi="Arial" w:cs="Arial"/>
        </w:rPr>
        <w:t xml:space="preserve"> </w:t>
      </w:r>
      <w:r w:rsidR="00DE65FB">
        <w:rPr>
          <w:rFonts w:ascii="Arial" w:hAnsi="Arial" w:cs="Arial"/>
        </w:rPr>
        <w:t>are</w:t>
      </w:r>
      <w:r>
        <w:rPr>
          <w:rFonts w:ascii="Arial" w:hAnsi="Arial" w:cs="Arial"/>
        </w:rPr>
        <w:t xml:space="preserve"> </w:t>
      </w:r>
      <w:r w:rsidRPr="009E15E8">
        <w:rPr>
          <w:rFonts w:ascii="Arial" w:hAnsi="Arial" w:cs="Arial"/>
        </w:rPr>
        <w:t>available upon request.</w:t>
      </w:r>
    </w:p>
    <w:sectPr w:rsidR="006F79D9" w:rsidSect="007D49D6">
      <w:head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1C59" w:rsidRDefault="00971C59" w:rsidP="008049D1">
      <w:pPr>
        <w:spacing w:after="0" w:line="240" w:lineRule="auto"/>
      </w:pPr>
      <w:r>
        <w:separator/>
      </w:r>
    </w:p>
  </w:endnote>
  <w:endnote w:type="continuationSeparator" w:id="0">
    <w:p w:rsidR="00971C59" w:rsidRDefault="00971C59" w:rsidP="008049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1C59" w:rsidRDefault="00971C59" w:rsidP="008049D1">
      <w:pPr>
        <w:spacing w:after="0" w:line="240" w:lineRule="auto"/>
      </w:pPr>
      <w:r>
        <w:separator/>
      </w:r>
    </w:p>
  </w:footnote>
  <w:footnote w:type="continuationSeparator" w:id="0">
    <w:p w:rsidR="00971C59" w:rsidRDefault="00971C59" w:rsidP="008049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9D1" w:rsidRPr="008049D1" w:rsidRDefault="008049D1" w:rsidP="008049D1">
    <w:pPr>
      <w:pStyle w:val="Header"/>
    </w:pPr>
    <w:r>
      <w:rPr>
        <w:rFonts w:ascii="Arial" w:hAnsi="Arial" w:cs="Arial"/>
        <w:noProof/>
      </w:rPr>
      <w:drawing>
        <wp:inline distT="0" distB="0" distL="0" distR="0" wp14:anchorId="1AFDCB05" wp14:editId="15624E78">
          <wp:extent cx="1104012" cy="1097280"/>
          <wp:effectExtent l="0" t="0" r="12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2C6EC4.tmp"/>
                  <pic:cNvPicPr/>
                </pic:nvPicPr>
                <pic:blipFill rotWithShape="1">
                  <a:blip r:embed="rId1" cstate="print">
                    <a:extLst>
                      <a:ext uri="{28A0092B-C50C-407E-A947-70E740481C1C}">
                        <a14:useLocalDpi xmlns:a14="http://schemas.microsoft.com/office/drawing/2010/main" val="0"/>
                      </a:ext>
                    </a:extLst>
                  </a:blip>
                  <a:srcRect l="29663" t="11696" r="44180" b="40637"/>
                  <a:stretch/>
                </pic:blipFill>
                <pic:spPr bwMode="auto">
                  <a:xfrm>
                    <a:off x="0" y="0"/>
                    <a:ext cx="1104012" cy="109728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A9153F"/>
    <w:multiLevelType w:val="hybridMultilevel"/>
    <w:tmpl w:val="B558A41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3C76C69"/>
    <w:multiLevelType w:val="hybridMultilevel"/>
    <w:tmpl w:val="A4CA6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5C0271A"/>
    <w:multiLevelType w:val="hybridMultilevel"/>
    <w:tmpl w:val="236076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9157846"/>
    <w:multiLevelType w:val="hybridMultilevel"/>
    <w:tmpl w:val="DE54C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C8B413B"/>
    <w:multiLevelType w:val="hybridMultilevel"/>
    <w:tmpl w:val="59382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F0066F3"/>
    <w:multiLevelType w:val="hybridMultilevel"/>
    <w:tmpl w:val="8AFC841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8A16A00"/>
    <w:multiLevelType w:val="hybridMultilevel"/>
    <w:tmpl w:val="A0F0A18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8F21614"/>
    <w:multiLevelType w:val="hybridMultilevel"/>
    <w:tmpl w:val="D08E5B30"/>
    <w:lvl w:ilvl="0" w:tplc="04090001">
      <w:start w:val="1"/>
      <w:numFmt w:val="bullet"/>
      <w:lvlText w:val=""/>
      <w:lvlJc w:val="left"/>
      <w:pPr>
        <w:ind w:left="720" w:hanging="360"/>
      </w:pPr>
      <w:rPr>
        <w:rFonts w:ascii="Symbol" w:hAnsi="Symbol" w:hint="default"/>
      </w:rPr>
    </w:lvl>
    <w:lvl w:ilvl="1" w:tplc="D7E2A612">
      <w:numFmt w:val="bullet"/>
      <w:lvlText w:val=""/>
      <w:lvlJc w:val="left"/>
      <w:pPr>
        <w:ind w:left="1440" w:hanging="360"/>
      </w:pPr>
      <w:rPr>
        <w:rFonts w:ascii="Wingdings" w:eastAsiaTheme="minorHAnsi" w:hAnsi="Wingdings"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0B83090"/>
    <w:multiLevelType w:val="hybridMultilevel"/>
    <w:tmpl w:val="A0E4D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7974A64"/>
    <w:multiLevelType w:val="hybridMultilevel"/>
    <w:tmpl w:val="FA02B7AC"/>
    <w:lvl w:ilvl="0" w:tplc="8CCC0050">
      <w:numFmt w:val="bullet"/>
      <w:lvlText w:val="•"/>
      <w:lvlJc w:val="left"/>
      <w:pPr>
        <w:ind w:left="1080" w:hanging="720"/>
      </w:pPr>
      <w:rPr>
        <w:rFonts w:ascii="Arial" w:eastAsiaTheme="minorHAnsi" w:hAnsi="Arial" w:cs="Arial" w:hint="default"/>
      </w:rPr>
    </w:lvl>
    <w:lvl w:ilvl="1" w:tplc="FA5E7E60">
      <w:numFmt w:val="bullet"/>
      <w:lvlText w:val=""/>
      <w:lvlJc w:val="left"/>
      <w:pPr>
        <w:ind w:left="1800" w:hanging="720"/>
      </w:pPr>
      <w:rPr>
        <w:rFonts w:ascii="Symbol" w:eastAsiaTheme="minorHAnsi" w:hAnsi="Symbo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7A56C86"/>
    <w:multiLevelType w:val="hybridMultilevel"/>
    <w:tmpl w:val="45984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16344E8"/>
    <w:multiLevelType w:val="hybridMultilevel"/>
    <w:tmpl w:val="91CA7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E6673A9"/>
    <w:multiLevelType w:val="hybridMultilevel"/>
    <w:tmpl w:val="CDC8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3"/>
  </w:num>
  <w:num w:numId="4">
    <w:abstractNumId w:val="7"/>
  </w:num>
  <w:num w:numId="5">
    <w:abstractNumId w:val="10"/>
  </w:num>
  <w:num w:numId="6">
    <w:abstractNumId w:val="0"/>
  </w:num>
  <w:num w:numId="7">
    <w:abstractNumId w:val="6"/>
  </w:num>
  <w:num w:numId="8">
    <w:abstractNumId w:val="5"/>
  </w:num>
  <w:num w:numId="9">
    <w:abstractNumId w:val="8"/>
  </w:num>
  <w:num w:numId="10">
    <w:abstractNumId w:val="4"/>
  </w:num>
  <w:num w:numId="11">
    <w:abstractNumId w:val="1"/>
  </w:num>
  <w:num w:numId="12">
    <w:abstractNumId w:val="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A48"/>
    <w:rsid w:val="0001317A"/>
    <w:rsid w:val="00015BA5"/>
    <w:rsid w:val="0002641A"/>
    <w:rsid w:val="00067BC0"/>
    <w:rsid w:val="000B6479"/>
    <w:rsid w:val="000D74BB"/>
    <w:rsid w:val="00103984"/>
    <w:rsid w:val="00105611"/>
    <w:rsid w:val="00117564"/>
    <w:rsid w:val="00157C21"/>
    <w:rsid w:val="001620F1"/>
    <w:rsid w:val="00185205"/>
    <w:rsid w:val="001954C3"/>
    <w:rsid w:val="001A1B53"/>
    <w:rsid w:val="001D6DAE"/>
    <w:rsid w:val="001E3E03"/>
    <w:rsid w:val="001F0185"/>
    <w:rsid w:val="001F085C"/>
    <w:rsid w:val="001F44EC"/>
    <w:rsid w:val="00206A2A"/>
    <w:rsid w:val="002402AC"/>
    <w:rsid w:val="00240D58"/>
    <w:rsid w:val="0024601E"/>
    <w:rsid w:val="00257AA2"/>
    <w:rsid w:val="002649E8"/>
    <w:rsid w:val="00270CB9"/>
    <w:rsid w:val="00272180"/>
    <w:rsid w:val="00283725"/>
    <w:rsid w:val="00285A59"/>
    <w:rsid w:val="00287E2A"/>
    <w:rsid w:val="002901A9"/>
    <w:rsid w:val="002955A9"/>
    <w:rsid w:val="002A2A92"/>
    <w:rsid w:val="002A6BED"/>
    <w:rsid w:val="002B1F8D"/>
    <w:rsid w:val="002C4502"/>
    <w:rsid w:val="002E5DF3"/>
    <w:rsid w:val="002F330B"/>
    <w:rsid w:val="0031351A"/>
    <w:rsid w:val="00315BC9"/>
    <w:rsid w:val="00325390"/>
    <w:rsid w:val="00330FC0"/>
    <w:rsid w:val="00364ED8"/>
    <w:rsid w:val="0037417D"/>
    <w:rsid w:val="00374E3C"/>
    <w:rsid w:val="003A0F04"/>
    <w:rsid w:val="003A7F87"/>
    <w:rsid w:val="003B0D3C"/>
    <w:rsid w:val="003B4A15"/>
    <w:rsid w:val="003B57D3"/>
    <w:rsid w:val="003C0BB6"/>
    <w:rsid w:val="003D2D35"/>
    <w:rsid w:val="003D3F09"/>
    <w:rsid w:val="003D5D96"/>
    <w:rsid w:val="003E0706"/>
    <w:rsid w:val="003F4230"/>
    <w:rsid w:val="003F701F"/>
    <w:rsid w:val="004020B3"/>
    <w:rsid w:val="0042654B"/>
    <w:rsid w:val="00436779"/>
    <w:rsid w:val="00436E49"/>
    <w:rsid w:val="00452E61"/>
    <w:rsid w:val="00465B2B"/>
    <w:rsid w:val="004941E7"/>
    <w:rsid w:val="00494ADA"/>
    <w:rsid w:val="00495F16"/>
    <w:rsid w:val="004A2324"/>
    <w:rsid w:val="004B28D0"/>
    <w:rsid w:val="004C272D"/>
    <w:rsid w:val="004D363F"/>
    <w:rsid w:val="004E48BD"/>
    <w:rsid w:val="005079AC"/>
    <w:rsid w:val="00513204"/>
    <w:rsid w:val="00530309"/>
    <w:rsid w:val="0053792B"/>
    <w:rsid w:val="0054391D"/>
    <w:rsid w:val="00566D23"/>
    <w:rsid w:val="005A45A3"/>
    <w:rsid w:val="005B113D"/>
    <w:rsid w:val="005B4E83"/>
    <w:rsid w:val="005D295B"/>
    <w:rsid w:val="005E1BFF"/>
    <w:rsid w:val="00601D13"/>
    <w:rsid w:val="00605984"/>
    <w:rsid w:val="006225FC"/>
    <w:rsid w:val="006278AF"/>
    <w:rsid w:val="00634F9E"/>
    <w:rsid w:val="00640DDE"/>
    <w:rsid w:val="00646707"/>
    <w:rsid w:val="006546FD"/>
    <w:rsid w:val="00666DD9"/>
    <w:rsid w:val="006725E1"/>
    <w:rsid w:val="00675A49"/>
    <w:rsid w:val="006906F7"/>
    <w:rsid w:val="006B31EE"/>
    <w:rsid w:val="006B5E13"/>
    <w:rsid w:val="006C677A"/>
    <w:rsid w:val="006F123F"/>
    <w:rsid w:val="006F79D9"/>
    <w:rsid w:val="006F7A2B"/>
    <w:rsid w:val="007100B1"/>
    <w:rsid w:val="0071053D"/>
    <w:rsid w:val="00711808"/>
    <w:rsid w:val="00741FAE"/>
    <w:rsid w:val="00745155"/>
    <w:rsid w:val="00747B55"/>
    <w:rsid w:val="0077229A"/>
    <w:rsid w:val="00772D5F"/>
    <w:rsid w:val="0078107E"/>
    <w:rsid w:val="00790A53"/>
    <w:rsid w:val="007917E4"/>
    <w:rsid w:val="007A1E8A"/>
    <w:rsid w:val="007C0C55"/>
    <w:rsid w:val="007C17B6"/>
    <w:rsid w:val="007D0EA9"/>
    <w:rsid w:val="007D31D5"/>
    <w:rsid w:val="007D49D6"/>
    <w:rsid w:val="007E5539"/>
    <w:rsid w:val="008041F2"/>
    <w:rsid w:val="008049D1"/>
    <w:rsid w:val="00832856"/>
    <w:rsid w:val="00837B96"/>
    <w:rsid w:val="00853AC3"/>
    <w:rsid w:val="00855AC5"/>
    <w:rsid w:val="00861938"/>
    <w:rsid w:val="008647A4"/>
    <w:rsid w:val="00876146"/>
    <w:rsid w:val="00880B60"/>
    <w:rsid w:val="0088543E"/>
    <w:rsid w:val="00894DF5"/>
    <w:rsid w:val="008B2212"/>
    <w:rsid w:val="008B7169"/>
    <w:rsid w:val="008C3FDD"/>
    <w:rsid w:val="008C6395"/>
    <w:rsid w:val="008D265F"/>
    <w:rsid w:val="008D43C7"/>
    <w:rsid w:val="008E0079"/>
    <w:rsid w:val="008E31AB"/>
    <w:rsid w:val="009039E7"/>
    <w:rsid w:val="0095240D"/>
    <w:rsid w:val="00971C59"/>
    <w:rsid w:val="009802F0"/>
    <w:rsid w:val="0099012F"/>
    <w:rsid w:val="00997FA1"/>
    <w:rsid w:val="009B3456"/>
    <w:rsid w:val="009C1D97"/>
    <w:rsid w:val="009D0A9A"/>
    <w:rsid w:val="009D12D4"/>
    <w:rsid w:val="009E15E8"/>
    <w:rsid w:val="009E73AA"/>
    <w:rsid w:val="009E79CC"/>
    <w:rsid w:val="009F0B86"/>
    <w:rsid w:val="009F342B"/>
    <w:rsid w:val="00A14BEE"/>
    <w:rsid w:val="00A40A64"/>
    <w:rsid w:val="00A41BCC"/>
    <w:rsid w:val="00A55419"/>
    <w:rsid w:val="00A6417A"/>
    <w:rsid w:val="00A96775"/>
    <w:rsid w:val="00AB328E"/>
    <w:rsid w:val="00AB6B6A"/>
    <w:rsid w:val="00AC1187"/>
    <w:rsid w:val="00B21B73"/>
    <w:rsid w:val="00B25D86"/>
    <w:rsid w:val="00B2635E"/>
    <w:rsid w:val="00B51087"/>
    <w:rsid w:val="00B82FA0"/>
    <w:rsid w:val="00B83D0F"/>
    <w:rsid w:val="00B86C07"/>
    <w:rsid w:val="00B928E2"/>
    <w:rsid w:val="00BB0227"/>
    <w:rsid w:val="00BB4928"/>
    <w:rsid w:val="00BC2421"/>
    <w:rsid w:val="00BC4604"/>
    <w:rsid w:val="00BD4885"/>
    <w:rsid w:val="00BE4F35"/>
    <w:rsid w:val="00BE7FDF"/>
    <w:rsid w:val="00C030FE"/>
    <w:rsid w:val="00C044EB"/>
    <w:rsid w:val="00C06220"/>
    <w:rsid w:val="00C06925"/>
    <w:rsid w:val="00C239DE"/>
    <w:rsid w:val="00C41002"/>
    <w:rsid w:val="00C553AC"/>
    <w:rsid w:val="00C61B26"/>
    <w:rsid w:val="00C666ED"/>
    <w:rsid w:val="00C8128B"/>
    <w:rsid w:val="00C85E2E"/>
    <w:rsid w:val="00C863FA"/>
    <w:rsid w:val="00C86D36"/>
    <w:rsid w:val="00C904F1"/>
    <w:rsid w:val="00CA0F03"/>
    <w:rsid w:val="00CC09A3"/>
    <w:rsid w:val="00CC2FD1"/>
    <w:rsid w:val="00CD3A48"/>
    <w:rsid w:val="00CD5E58"/>
    <w:rsid w:val="00D227DC"/>
    <w:rsid w:val="00D36465"/>
    <w:rsid w:val="00D567DB"/>
    <w:rsid w:val="00D639BE"/>
    <w:rsid w:val="00D6450B"/>
    <w:rsid w:val="00D65DF0"/>
    <w:rsid w:val="00D67AEB"/>
    <w:rsid w:val="00D83FF9"/>
    <w:rsid w:val="00D912B3"/>
    <w:rsid w:val="00D936D5"/>
    <w:rsid w:val="00D964F5"/>
    <w:rsid w:val="00DA2F3F"/>
    <w:rsid w:val="00DB7347"/>
    <w:rsid w:val="00DC53E0"/>
    <w:rsid w:val="00DE2C69"/>
    <w:rsid w:val="00DE3F45"/>
    <w:rsid w:val="00DE65FB"/>
    <w:rsid w:val="00DF344C"/>
    <w:rsid w:val="00E07C1E"/>
    <w:rsid w:val="00E10DCE"/>
    <w:rsid w:val="00E16EDF"/>
    <w:rsid w:val="00E20A35"/>
    <w:rsid w:val="00E279D6"/>
    <w:rsid w:val="00E34896"/>
    <w:rsid w:val="00E36160"/>
    <w:rsid w:val="00E56E9E"/>
    <w:rsid w:val="00E764EA"/>
    <w:rsid w:val="00E87C3D"/>
    <w:rsid w:val="00EA65B0"/>
    <w:rsid w:val="00ED5140"/>
    <w:rsid w:val="00EF26DF"/>
    <w:rsid w:val="00EF4B6E"/>
    <w:rsid w:val="00F00AED"/>
    <w:rsid w:val="00F170C6"/>
    <w:rsid w:val="00F30C19"/>
    <w:rsid w:val="00F34DBA"/>
    <w:rsid w:val="00F50EB8"/>
    <w:rsid w:val="00F55F3A"/>
    <w:rsid w:val="00F64002"/>
    <w:rsid w:val="00F67078"/>
    <w:rsid w:val="00F703BD"/>
    <w:rsid w:val="00F864A9"/>
    <w:rsid w:val="00F963DD"/>
    <w:rsid w:val="00FB16C5"/>
    <w:rsid w:val="00FB6771"/>
    <w:rsid w:val="00FC116E"/>
    <w:rsid w:val="00FC6F15"/>
    <w:rsid w:val="00FD70F5"/>
    <w:rsid w:val="00FE7C2A"/>
    <w:rsid w:val="00FF03EA"/>
    <w:rsid w:val="00FF77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34DBA"/>
    <w:rPr>
      <w:color w:val="0000FF" w:themeColor="hyperlink"/>
      <w:u w:val="single"/>
    </w:rPr>
  </w:style>
  <w:style w:type="paragraph" w:styleId="BodyText">
    <w:name w:val="Body Text"/>
    <w:basedOn w:val="Normal"/>
    <w:link w:val="BodyTextChar"/>
    <w:rsid w:val="0031351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31351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039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9E7"/>
    <w:rPr>
      <w:rFonts w:ascii="Tahoma" w:hAnsi="Tahoma" w:cs="Tahoma"/>
      <w:sz w:val="16"/>
      <w:szCs w:val="16"/>
    </w:rPr>
  </w:style>
  <w:style w:type="paragraph" w:styleId="ListParagraph">
    <w:name w:val="List Paragraph"/>
    <w:basedOn w:val="Normal"/>
    <w:uiPriority w:val="34"/>
    <w:qFormat/>
    <w:rsid w:val="00D227DC"/>
    <w:pPr>
      <w:ind w:left="720"/>
      <w:contextualSpacing/>
    </w:pPr>
  </w:style>
  <w:style w:type="paragraph" w:styleId="Header">
    <w:name w:val="header"/>
    <w:basedOn w:val="Normal"/>
    <w:link w:val="HeaderChar"/>
    <w:uiPriority w:val="99"/>
    <w:unhideWhenUsed/>
    <w:rsid w:val="008049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49D1"/>
  </w:style>
  <w:style w:type="paragraph" w:styleId="Footer">
    <w:name w:val="footer"/>
    <w:basedOn w:val="Normal"/>
    <w:link w:val="FooterChar"/>
    <w:uiPriority w:val="99"/>
    <w:unhideWhenUsed/>
    <w:rsid w:val="008049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49D1"/>
  </w:style>
  <w:style w:type="character" w:styleId="CommentReference">
    <w:name w:val="annotation reference"/>
    <w:basedOn w:val="DefaultParagraphFont"/>
    <w:uiPriority w:val="99"/>
    <w:semiHidden/>
    <w:unhideWhenUsed/>
    <w:rsid w:val="008049D1"/>
    <w:rPr>
      <w:sz w:val="16"/>
      <w:szCs w:val="16"/>
    </w:rPr>
  </w:style>
  <w:style w:type="paragraph" w:styleId="CommentText">
    <w:name w:val="annotation text"/>
    <w:basedOn w:val="Normal"/>
    <w:link w:val="CommentTextChar"/>
    <w:uiPriority w:val="99"/>
    <w:semiHidden/>
    <w:unhideWhenUsed/>
    <w:rsid w:val="008049D1"/>
    <w:pPr>
      <w:spacing w:line="240" w:lineRule="auto"/>
    </w:pPr>
    <w:rPr>
      <w:sz w:val="20"/>
      <w:szCs w:val="20"/>
    </w:rPr>
  </w:style>
  <w:style w:type="character" w:customStyle="1" w:styleId="CommentTextChar">
    <w:name w:val="Comment Text Char"/>
    <w:basedOn w:val="DefaultParagraphFont"/>
    <w:link w:val="CommentText"/>
    <w:uiPriority w:val="99"/>
    <w:semiHidden/>
    <w:rsid w:val="008049D1"/>
    <w:rPr>
      <w:sz w:val="20"/>
      <w:szCs w:val="20"/>
    </w:rPr>
  </w:style>
  <w:style w:type="paragraph" w:styleId="CommentSubject">
    <w:name w:val="annotation subject"/>
    <w:basedOn w:val="CommentText"/>
    <w:next w:val="CommentText"/>
    <w:link w:val="CommentSubjectChar"/>
    <w:uiPriority w:val="99"/>
    <w:semiHidden/>
    <w:unhideWhenUsed/>
    <w:rsid w:val="008049D1"/>
    <w:rPr>
      <w:b/>
      <w:bCs/>
    </w:rPr>
  </w:style>
  <w:style w:type="character" w:customStyle="1" w:styleId="CommentSubjectChar">
    <w:name w:val="Comment Subject Char"/>
    <w:basedOn w:val="CommentTextChar"/>
    <w:link w:val="CommentSubject"/>
    <w:uiPriority w:val="99"/>
    <w:semiHidden/>
    <w:rsid w:val="008049D1"/>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34DBA"/>
    <w:rPr>
      <w:color w:val="0000FF" w:themeColor="hyperlink"/>
      <w:u w:val="single"/>
    </w:rPr>
  </w:style>
  <w:style w:type="paragraph" w:styleId="BodyText">
    <w:name w:val="Body Text"/>
    <w:basedOn w:val="Normal"/>
    <w:link w:val="BodyTextChar"/>
    <w:rsid w:val="0031351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31351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039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9E7"/>
    <w:rPr>
      <w:rFonts w:ascii="Tahoma" w:hAnsi="Tahoma" w:cs="Tahoma"/>
      <w:sz w:val="16"/>
      <w:szCs w:val="16"/>
    </w:rPr>
  </w:style>
  <w:style w:type="paragraph" w:styleId="ListParagraph">
    <w:name w:val="List Paragraph"/>
    <w:basedOn w:val="Normal"/>
    <w:uiPriority w:val="34"/>
    <w:qFormat/>
    <w:rsid w:val="00D227DC"/>
    <w:pPr>
      <w:ind w:left="720"/>
      <w:contextualSpacing/>
    </w:pPr>
  </w:style>
  <w:style w:type="paragraph" w:styleId="Header">
    <w:name w:val="header"/>
    <w:basedOn w:val="Normal"/>
    <w:link w:val="HeaderChar"/>
    <w:uiPriority w:val="99"/>
    <w:unhideWhenUsed/>
    <w:rsid w:val="008049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49D1"/>
  </w:style>
  <w:style w:type="paragraph" w:styleId="Footer">
    <w:name w:val="footer"/>
    <w:basedOn w:val="Normal"/>
    <w:link w:val="FooterChar"/>
    <w:uiPriority w:val="99"/>
    <w:unhideWhenUsed/>
    <w:rsid w:val="008049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49D1"/>
  </w:style>
  <w:style w:type="character" w:styleId="CommentReference">
    <w:name w:val="annotation reference"/>
    <w:basedOn w:val="DefaultParagraphFont"/>
    <w:uiPriority w:val="99"/>
    <w:semiHidden/>
    <w:unhideWhenUsed/>
    <w:rsid w:val="008049D1"/>
    <w:rPr>
      <w:sz w:val="16"/>
      <w:szCs w:val="16"/>
    </w:rPr>
  </w:style>
  <w:style w:type="paragraph" w:styleId="CommentText">
    <w:name w:val="annotation text"/>
    <w:basedOn w:val="Normal"/>
    <w:link w:val="CommentTextChar"/>
    <w:uiPriority w:val="99"/>
    <w:semiHidden/>
    <w:unhideWhenUsed/>
    <w:rsid w:val="008049D1"/>
    <w:pPr>
      <w:spacing w:line="240" w:lineRule="auto"/>
    </w:pPr>
    <w:rPr>
      <w:sz w:val="20"/>
      <w:szCs w:val="20"/>
    </w:rPr>
  </w:style>
  <w:style w:type="character" w:customStyle="1" w:styleId="CommentTextChar">
    <w:name w:val="Comment Text Char"/>
    <w:basedOn w:val="DefaultParagraphFont"/>
    <w:link w:val="CommentText"/>
    <w:uiPriority w:val="99"/>
    <w:semiHidden/>
    <w:rsid w:val="008049D1"/>
    <w:rPr>
      <w:sz w:val="20"/>
      <w:szCs w:val="20"/>
    </w:rPr>
  </w:style>
  <w:style w:type="paragraph" w:styleId="CommentSubject">
    <w:name w:val="annotation subject"/>
    <w:basedOn w:val="CommentText"/>
    <w:next w:val="CommentText"/>
    <w:link w:val="CommentSubjectChar"/>
    <w:uiPriority w:val="99"/>
    <w:semiHidden/>
    <w:unhideWhenUsed/>
    <w:rsid w:val="008049D1"/>
    <w:rPr>
      <w:b/>
      <w:bCs/>
    </w:rPr>
  </w:style>
  <w:style w:type="character" w:customStyle="1" w:styleId="CommentSubjectChar">
    <w:name w:val="Comment Subject Char"/>
    <w:basedOn w:val="CommentTextChar"/>
    <w:link w:val="CommentSubject"/>
    <w:uiPriority w:val="99"/>
    <w:semiHidden/>
    <w:rsid w:val="008049D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sierrapacificwindows.com/Produc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buildersshow.com/Home/"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ierrapacificwindows.com" TargetMode="External"/><Relationship Id="rId4" Type="http://schemas.microsoft.com/office/2007/relationships/stylesWithEffects" Target="stylesWithEffects.xml"/><Relationship Id="rId9" Type="http://schemas.openxmlformats.org/officeDocument/2006/relationships/hyperlink" Target="mailto:garydyoung@comcast.net" TargetMode="Externa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0D056-7652-48B7-AA39-2BE9B6C4A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772</Words>
  <Characters>4407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2018-01-03T12:40:00Z</cp:lastPrinted>
  <dcterms:created xsi:type="dcterms:W3CDTF">2018-01-05T18:13:00Z</dcterms:created>
  <dcterms:modified xsi:type="dcterms:W3CDTF">2018-01-05T22:04:00Z</dcterms:modified>
</cp:coreProperties>
</file>